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53" w:rsidRPr="001A16A9" w:rsidRDefault="00842853" w:rsidP="00842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16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สาขาที่ </w:t>
      </w:r>
      <w:r w:rsidRPr="001A16A9">
        <w:rPr>
          <w:rFonts w:ascii="TH SarabunIT๙" w:hAnsi="TH SarabunIT๙" w:cs="TH SarabunIT๙"/>
          <w:b/>
          <w:bCs/>
          <w:sz w:val="40"/>
          <w:szCs w:val="40"/>
        </w:rPr>
        <w:t xml:space="preserve">12 </w:t>
      </w:r>
      <w:r w:rsidRPr="001A16A9">
        <w:rPr>
          <w:rFonts w:ascii="TH SarabunIT๙" w:hAnsi="TH SarabunIT๙" w:cs="TH SarabunIT๙"/>
          <w:b/>
          <w:bCs/>
          <w:sz w:val="40"/>
          <w:szCs w:val="40"/>
          <w:cs/>
        </w:rPr>
        <w:t>การเฝ้าระวัง  ป้องกันและควบคุมโรคไม่ติดต่อ</w:t>
      </w:r>
    </w:p>
    <w:p w:rsidR="00842853" w:rsidRPr="001A16A9" w:rsidRDefault="00842853" w:rsidP="00445D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5CC1" w:rsidRPr="001A16A9" w:rsidRDefault="007B5CC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ครองงาน  หมายถึง</w:t>
      </w:r>
      <w:r w:rsidR="001D08A9" w:rsidRPr="001A1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1F80" w:rsidRPr="001A16A9">
        <w:rPr>
          <w:rFonts w:ascii="TH SarabunIT๙" w:hAnsi="TH SarabunIT๙" w:cs="TH SarabunIT๙"/>
          <w:sz w:val="32"/>
          <w:szCs w:val="32"/>
          <w:cs/>
        </w:rPr>
        <w:t>การมีความสามารถในการปฏิบัติงานในบทบาทหน้าที่ และงานที่ได้รับมอบหมายอย่างดี โดยพิจารณาจากองค์ประกอบ (๘๐ คะแนน) ดังต่อไปนี้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B09A7" w:rsidRPr="001A16A9">
        <w:rPr>
          <w:rFonts w:ascii="TH SarabunIT๙" w:hAnsi="TH SarabunIT๙" w:cs="TH SarabunIT๙"/>
          <w:sz w:val="32"/>
          <w:szCs w:val="32"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ความรู้ที่จำเป็นของ </w:t>
      </w:r>
      <w:proofErr w:type="spellStart"/>
      <w:r w:rsidRPr="001A16A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A16A9">
        <w:rPr>
          <w:rFonts w:ascii="TH SarabunIT๙" w:hAnsi="TH SarabunIT๙" w:cs="TH SarabunIT๙"/>
          <w:sz w:val="32"/>
          <w:szCs w:val="32"/>
          <w:cs/>
        </w:rPr>
        <w:t xml:space="preserve">ม. เกี่ยวกับสาขาที่เข้ารับการคัดเลือก </w:t>
      </w:r>
      <w:proofErr w:type="spellStart"/>
      <w:r w:rsidRPr="001A16A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A16A9">
        <w:rPr>
          <w:rFonts w:ascii="TH SarabunIT๙" w:hAnsi="TH SarabunIT๙" w:cs="TH SarabunIT๙"/>
          <w:sz w:val="32"/>
          <w:szCs w:val="32"/>
          <w:cs/>
        </w:rPr>
        <w:t>ม. ดีเด่น (10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  <w:t>สามารถถ่ายทอดความรู้และประสบการณ์ในสาขาที่เข้ารับการคัดเลือกสู่ชุมชน(10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A16A9">
        <w:rPr>
          <w:rFonts w:ascii="TH SarabunIT๙" w:hAnsi="TH SarabunIT๙" w:cs="TH SarabunIT๙"/>
          <w:sz w:val="32"/>
          <w:szCs w:val="32"/>
        </w:rPr>
        <w:t xml:space="preserve">   </w:t>
      </w:r>
      <w:r w:rsidRPr="001A16A9">
        <w:rPr>
          <w:rFonts w:ascii="TH SarabunIT๙" w:hAnsi="TH SarabunIT๙" w:cs="TH SarabunIT๙"/>
          <w:sz w:val="32"/>
          <w:szCs w:val="32"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>มีส่วนร่วมในการบริหารจัดการแผนสุขภาพชุมชนอย่าง</w:t>
      </w:r>
      <w:proofErr w:type="spellStart"/>
      <w:r w:rsidRPr="001A16A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A16A9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>(</w:t>
      </w:r>
      <w:r w:rsidRPr="001A16A9">
        <w:rPr>
          <w:rFonts w:ascii="TH SarabunIT๙" w:hAnsi="TH SarabunIT๙" w:cs="TH SarabunIT๙"/>
          <w:sz w:val="32"/>
          <w:szCs w:val="32"/>
        </w:rPr>
        <w:t>20</w:t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09A7" w:rsidRPr="001A16A9">
        <w:rPr>
          <w:rFonts w:ascii="TH SarabunIT๙" w:hAnsi="TH SarabunIT๙" w:cs="TH SarabunIT๙"/>
          <w:sz w:val="32"/>
          <w:szCs w:val="32"/>
          <w:cs/>
        </w:rPr>
        <w:t>กิจกรรมของ</w:t>
      </w:r>
      <w:r w:rsidR="006B09A7" w:rsidRPr="001A16A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B09A7" w:rsidRPr="001A16A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6B09A7" w:rsidRPr="001A16A9">
        <w:rPr>
          <w:rFonts w:ascii="TH SarabunIT๙" w:hAnsi="TH SarabunIT๙" w:cs="TH SarabunIT๙"/>
          <w:sz w:val="32"/>
          <w:szCs w:val="32"/>
          <w:cs/>
        </w:rPr>
        <w:t xml:space="preserve">ม. ที่เกี่ยวกับสาขาที่เข้ารับการคัดเลือก </w:t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="006B09A7" w:rsidRPr="001A16A9">
        <w:rPr>
          <w:rFonts w:ascii="TH SarabunIT๙" w:hAnsi="TH SarabunIT๙" w:cs="TH SarabunIT๙"/>
          <w:sz w:val="32"/>
          <w:szCs w:val="32"/>
          <w:cs/>
        </w:rPr>
        <w:t>(10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="005C1D31" w:rsidRPr="001A16A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6FE2" w:rsidRPr="001A16A9">
        <w:rPr>
          <w:rFonts w:ascii="TH SarabunIT๙" w:hAnsi="TH SarabunIT๙" w:cs="TH SarabunIT๙"/>
          <w:sz w:val="32"/>
          <w:szCs w:val="32"/>
          <w:cs/>
        </w:rPr>
        <w:t xml:space="preserve">ผลงานความสำเร็จ(เชิงประจักษ์)ในสาขาที่ได้รับการคัดเลือก </w:t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="00AF6FE2" w:rsidRPr="001A16A9">
        <w:rPr>
          <w:rFonts w:ascii="TH SarabunIT๙" w:hAnsi="TH SarabunIT๙" w:cs="TH SarabunIT๙"/>
          <w:sz w:val="32"/>
          <w:szCs w:val="32"/>
          <w:cs/>
        </w:rPr>
        <w:t>(</w:t>
      </w:r>
      <w:r w:rsidR="00AF6FE2" w:rsidRPr="001A16A9">
        <w:rPr>
          <w:rFonts w:ascii="TH SarabunIT๙" w:hAnsi="TH SarabunIT๙" w:cs="TH SarabunIT๙"/>
          <w:sz w:val="32"/>
          <w:szCs w:val="32"/>
        </w:rPr>
        <w:t>20</w:t>
      </w:r>
      <w:r w:rsidR="00AF6FE2" w:rsidRPr="001A16A9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เกณฑ์ที่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A16A9">
        <w:rPr>
          <w:rFonts w:ascii="TH SarabunIT๙" w:hAnsi="TH SarabunIT๙" w:cs="TH SarabunIT๙"/>
          <w:sz w:val="32"/>
          <w:szCs w:val="32"/>
        </w:rPr>
        <w:t xml:space="preserve">  </w:t>
      </w:r>
      <w:r w:rsidR="00445D85" w:rsidRPr="001A16A9">
        <w:rPr>
          <w:rFonts w:ascii="TH SarabunIT๙" w:hAnsi="TH SarabunIT๙" w:cs="TH SarabunIT๙"/>
          <w:sz w:val="32"/>
          <w:szCs w:val="32"/>
        </w:rPr>
        <w:tab/>
      </w:r>
      <w:r w:rsidR="00445D85" w:rsidRPr="001A16A9">
        <w:rPr>
          <w:rFonts w:ascii="TH SarabunIT๙" w:hAnsi="TH SarabunIT๙" w:cs="TH SarabunIT๙"/>
          <w:sz w:val="32"/>
          <w:szCs w:val="32"/>
          <w:cs/>
        </w:rPr>
        <w:t xml:space="preserve">ผลงานเด่น/นวัตกรรม ด้านการป้องกันและควบคุมโรคไม่ติดต่อ  </w:t>
      </w:r>
      <w:r w:rsidR="001A16A9">
        <w:rPr>
          <w:rFonts w:ascii="TH SarabunIT๙" w:hAnsi="TH SarabunIT๙" w:cs="TH SarabunIT๙"/>
          <w:sz w:val="32"/>
          <w:szCs w:val="32"/>
          <w:cs/>
        </w:rPr>
        <w:tab/>
      </w:r>
      <w:r w:rsidR="00445D85" w:rsidRPr="001A16A9">
        <w:rPr>
          <w:rFonts w:ascii="TH SarabunIT๙" w:hAnsi="TH SarabunIT๙" w:cs="TH SarabunIT๙"/>
          <w:sz w:val="32"/>
          <w:szCs w:val="32"/>
          <w:cs/>
        </w:rPr>
        <w:t>(</w:t>
      </w:r>
      <w:r w:rsidR="00445D85" w:rsidRPr="001A16A9">
        <w:rPr>
          <w:rFonts w:ascii="TH SarabunIT๙" w:hAnsi="TH SarabunIT๙" w:cs="TH SarabunIT๙"/>
          <w:sz w:val="32"/>
          <w:szCs w:val="32"/>
        </w:rPr>
        <w:t>10</w:t>
      </w:r>
      <w:r w:rsidR="00445D85" w:rsidRPr="001A16A9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A34BD1" w:rsidRPr="001A16A9" w:rsidRDefault="00A34BD1" w:rsidP="00445D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F80" w:rsidRPr="001A16A9" w:rsidRDefault="00731F80" w:rsidP="004A161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ความรู้ที่จำเป็นของ </w:t>
      </w:r>
      <w:proofErr w:type="spellStart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ม. เกี่ยวกับสาขาที่เข้ารับการคัดเลือก </w:t>
      </w:r>
      <w:proofErr w:type="spellStart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ม. ดีเด่น(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731F80" w:rsidRPr="001A16A9" w:rsidTr="00A34BD1">
        <w:tc>
          <w:tcPr>
            <w:tcW w:w="7083" w:type="dxa"/>
            <w:shd w:val="clear" w:color="auto" w:fill="D9D9D9" w:themeFill="background1" w:themeFillShade="D9"/>
          </w:tcPr>
          <w:p w:rsidR="00731F80" w:rsidRPr="001A16A9" w:rsidRDefault="00731F80" w:rsidP="00445D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รายละเอียด(คำถาม)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1F80" w:rsidRPr="001A16A9" w:rsidRDefault="00731F80" w:rsidP="00445D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="00731F80" w:rsidRPr="001A16A9" w:rsidRDefault="00731F80" w:rsidP="00445D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31F80" w:rsidRPr="001A16A9" w:rsidTr="00731F80">
        <w:tc>
          <w:tcPr>
            <w:tcW w:w="7083" w:type="dxa"/>
          </w:tcPr>
          <w:p w:rsidR="00731F80" w:rsidRPr="001A16A9" w:rsidRDefault="0041359F" w:rsidP="00445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ความรู้พื้นฐาน/พื้นฐาน</w:t>
            </w:r>
          </w:p>
        </w:tc>
        <w:tc>
          <w:tcPr>
            <w:tcW w:w="992" w:type="dxa"/>
          </w:tcPr>
          <w:p w:rsidR="00731F80" w:rsidRPr="001A16A9" w:rsidRDefault="00731F80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731F80" w:rsidRPr="001A16A9" w:rsidRDefault="00731F80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F80" w:rsidRPr="001A16A9" w:rsidTr="00731F80">
        <w:tc>
          <w:tcPr>
            <w:tcW w:w="7083" w:type="dxa"/>
          </w:tcPr>
          <w:p w:rsidR="00731F80" w:rsidRPr="001A16A9" w:rsidRDefault="0041359F" w:rsidP="00090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916E64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กลุ่มโรคไม่ติดต่อ </w:t>
            </w:r>
            <w:r w:rsidR="00916E64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916E64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กลุ่มโรคหลัก ประกอบด้วย โรคเบาหวาน โรคหัวใจและหลอดเลือด โรคมะเร็ง และโรค</w:t>
            </w:r>
            <w:r w:rsidR="00090EBB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ทางเดินหายใจ</w:t>
            </w:r>
          </w:p>
        </w:tc>
        <w:tc>
          <w:tcPr>
            <w:tcW w:w="992" w:type="dxa"/>
          </w:tcPr>
          <w:p w:rsidR="00731F80" w:rsidRPr="001A16A9" w:rsidRDefault="00731F80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731F80" w:rsidRPr="001A16A9" w:rsidRDefault="00731F80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13D" w:rsidRPr="001A16A9" w:rsidTr="00731F80">
        <w:tc>
          <w:tcPr>
            <w:tcW w:w="7083" w:type="dxa"/>
          </w:tcPr>
          <w:p w:rsidR="0037613D" w:rsidRPr="001A16A9" w:rsidRDefault="0037613D" w:rsidP="00B06EA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สาเหตุของโรคไม่ติดต่อ เกิดจาก</w:t>
            </w:r>
            <w:r w:rsidR="00E125AB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พฤติกรรมการบริโภคไม่ถูกต้อง เช่น รับประทานอาหารหวานจัด เค็มจัด และไม่ออกกำลังกายเป็นต้น รวมถึงทางกรรมพันธุ์ </w:t>
            </w:r>
          </w:p>
        </w:tc>
        <w:tc>
          <w:tcPr>
            <w:tcW w:w="992" w:type="dxa"/>
          </w:tcPr>
          <w:p w:rsidR="0037613D" w:rsidRPr="001A16A9" w:rsidRDefault="0037613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37613D" w:rsidRPr="001A16A9" w:rsidRDefault="0037613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59F" w:rsidRPr="001A16A9" w:rsidTr="00731F80">
        <w:tc>
          <w:tcPr>
            <w:tcW w:w="7083" w:type="dxa"/>
          </w:tcPr>
          <w:p w:rsidR="0041359F" w:rsidRPr="001A16A9" w:rsidRDefault="00FF4FE3" w:rsidP="00090E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</w:t>
            </w:r>
            <w:r w:rsidR="00F55622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อาการเบื้องต้นของโรคเบาหวาน คือ ปัสสาวะบ่อย กระหายน้ำ </w:t>
            </w:r>
            <w:r w:rsidR="00090EBB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กินจุ</w:t>
            </w:r>
            <w:r w:rsidR="00F55622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อ่อนเพลีย แผลหายยาก </w:t>
            </w:r>
          </w:p>
        </w:tc>
        <w:tc>
          <w:tcPr>
            <w:tcW w:w="992" w:type="dxa"/>
          </w:tcPr>
          <w:p w:rsidR="0041359F" w:rsidRPr="001A16A9" w:rsidRDefault="0041359F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1359F" w:rsidRPr="001A16A9" w:rsidRDefault="0041359F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A26" w:rsidRPr="001A16A9" w:rsidTr="00731F80">
        <w:tc>
          <w:tcPr>
            <w:tcW w:w="7083" w:type="dxa"/>
          </w:tcPr>
          <w:p w:rsidR="00086A26" w:rsidRPr="001A16A9" w:rsidRDefault="0037613D" w:rsidP="00090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86A26" w:rsidRPr="001A16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16E64" w:rsidRPr="001A16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คนที่มีอายุ 40 ปี ขึ้นไป มีโอกาสเป็นโรคเบาหวาน</w:t>
            </w:r>
          </w:p>
        </w:tc>
        <w:tc>
          <w:tcPr>
            <w:tcW w:w="992" w:type="dxa"/>
          </w:tcPr>
          <w:p w:rsidR="00086A26" w:rsidRPr="001A16A9" w:rsidRDefault="00086A2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086A26" w:rsidRPr="001A16A9" w:rsidRDefault="00086A2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5AB" w:rsidRPr="001A16A9" w:rsidTr="00731F80">
        <w:tc>
          <w:tcPr>
            <w:tcW w:w="7083" w:type="dxa"/>
          </w:tcPr>
          <w:p w:rsidR="000945AB" w:rsidRPr="001A16A9" w:rsidRDefault="0037613D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945AB" w:rsidRPr="001A16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4A9A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โรคเบาหวานสามารถรักษาให้หายขาดได้</w:t>
            </w:r>
          </w:p>
        </w:tc>
        <w:tc>
          <w:tcPr>
            <w:tcW w:w="992" w:type="dxa"/>
          </w:tcPr>
          <w:p w:rsidR="000945AB" w:rsidRPr="001A16A9" w:rsidRDefault="000945AB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0945AB" w:rsidRPr="001A16A9" w:rsidRDefault="000945AB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A26" w:rsidRPr="001A16A9" w:rsidTr="00731F80">
        <w:tc>
          <w:tcPr>
            <w:tcW w:w="7083" w:type="dxa"/>
          </w:tcPr>
          <w:p w:rsidR="00086A26" w:rsidRPr="001A16A9" w:rsidRDefault="0037613D" w:rsidP="00090EB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086A26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364A9A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64A9A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สัญญาณเตือน โรคความดันโลหิตสูง คือ ปวดศีรษะ เวียนศีรษะ มึนงง ตามัว </w:t>
            </w:r>
          </w:p>
        </w:tc>
        <w:tc>
          <w:tcPr>
            <w:tcW w:w="992" w:type="dxa"/>
          </w:tcPr>
          <w:p w:rsidR="00086A26" w:rsidRPr="001A16A9" w:rsidRDefault="00086A2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086A26" w:rsidRPr="001A16A9" w:rsidRDefault="00086A2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D63" w:rsidRPr="001A16A9" w:rsidTr="00731F80">
        <w:tc>
          <w:tcPr>
            <w:tcW w:w="7083" w:type="dxa"/>
          </w:tcPr>
          <w:p w:rsidR="00C17D63" w:rsidRPr="001A16A9" w:rsidRDefault="0037613D" w:rsidP="00090EBB">
            <w:pPr>
              <w:pStyle w:val="a3"/>
              <w:ind w:left="0" w:firstLine="2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C17D63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อาหารที่คนเป็นโรคเบาหวานควร</w:t>
            </w:r>
            <w:r w:rsidR="00090EBB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ลดปริมาณการรับประทาน</w:t>
            </w:r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คือ อาหารที่มีแป้ง น้ำตาล ไขมันสูง รวมถึงอาหารรสจัด เช่น ข้าวเหนียว เค้ก ทุเรียน หมูสามชั้น ขนมหวาน อาหารทอดต่างๆ เป็นต้น</w:t>
            </w:r>
          </w:p>
        </w:tc>
        <w:tc>
          <w:tcPr>
            <w:tcW w:w="992" w:type="dxa"/>
          </w:tcPr>
          <w:p w:rsidR="00C17D63" w:rsidRPr="001A16A9" w:rsidRDefault="00C17D63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C17D63" w:rsidRPr="001A16A9" w:rsidRDefault="00C17D63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D63" w:rsidRPr="001A16A9" w:rsidTr="00731F80">
        <w:tc>
          <w:tcPr>
            <w:tcW w:w="7083" w:type="dxa"/>
          </w:tcPr>
          <w:p w:rsidR="00C17D63" w:rsidRPr="001A16A9" w:rsidRDefault="0037613D" w:rsidP="00445D85">
            <w:pPr>
              <w:pStyle w:val="a3"/>
              <w:ind w:left="0"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C17D63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A07788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ความดันโลหิตที่เหมาะสมที่สุด คือ ระดับความดันโลหิต </w:t>
            </w:r>
            <w:r w:rsidR="00A07788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&lt;120/80 mmHg</w:t>
            </w:r>
          </w:p>
        </w:tc>
        <w:tc>
          <w:tcPr>
            <w:tcW w:w="992" w:type="dxa"/>
          </w:tcPr>
          <w:p w:rsidR="00C17D63" w:rsidRPr="001A16A9" w:rsidRDefault="00C17D63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C17D63" w:rsidRPr="001A16A9" w:rsidRDefault="00C17D63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1A" w:rsidRPr="001A16A9" w:rsidTr="00731F80">
        <w:tc>
          <w:tcPr>
            <w:tcW w:w="7083" w:type="dxa"/>
          </w:tcPr>
          <w:p w:rsidR="00034C1A" w:rsidRPr="001A16A9" w:rsidRDefault="0037613D" w:rsidP="00445D85">
            <w:pPr>
              <w:shd w:val="clear" w:color="auto" w:fill="FFFFFF"/>
              <w:rPr>
                <w:rFonts w:ascii="TH SarabunIT๙" w:eastAsia="Times New Roman" w:hAnsi="TH SarabunIT๙" w:cs="TH SarabunIT๙"/>
                <w:color w:val="565555"/>
                <w:sz w:val="20"/>
                <w:szCs w:val="20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34C1A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ภาวะความดันโลหิตสูง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คือ ระดับ</w:t>
            </w:r>
            <w:r w:rsidR="00A07788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ความดันโลหิต</w:t>
            </w:r>
            <w:r w:rsidR="00A07788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 ≥140/90 mmHg</w:t>
            </w:r>
          </w:p>
        </w:tc>
        <w:tc>
          <w:tcPr>
            <w:tcW w:w="992" w:type="dxa"/>
          </w:tcPr>
          <w:p w:rsidR="00034C1A" w:rsidRPr="001A16A9" w:rsidRDefault="00034C1A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034C1A" w:rsidRPr="001A16A9" w:rsidRDefault="00034C1A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19D" w:rsidRPr="001A16A9" w:rsidTr="00731F80">
        <w:tc>
          <w:tcPr>
            <w:tcW w:w="7083" w:type="dxa"/>
          </w:tcPr>
          <w:p w:rsidR="0086319D" w:rsidRPr="001A16A9" w:rsidRDefault="0037613D" w:rsidP="00090EB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86319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4E644F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หัวใจเต้นแรง รู้สึกหิว เหงื่อออก มือสั่น อ่อนเพลีย หมดสติ และชัก เป็นภาวะน้ำตาลในเลือดต่ำ</w:t>
            </w:r>
          </w:p>
        </w:tc>
        <w:tc>
          <w:tcPr>
            <w:tcW w:w="992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19D" w:rsidRPr="001A16A9" w:rsidTr="00731F80">
        <w:tc>
          <w:tcPr>
            <w:tcW w:w="7083" w:type="dxa"/>
          </w:tcPr>
          <w:p w:rsidR="003A1137" w:rsidRPr="001A16A9" w:rsidRDefault="000945AB" w:rsidP="001E7F1F">
            <w:pPr>
              <w:shd w:val="clear" w:color="auto" w:fill="FFFFFF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6319D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E7F1F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การวัดความดันโลหิตที่บ้าน สามารถ</w:t>
            </w:r>
            <w:r w:rsidR="003A1137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ให้ผู้ป่วยความดันโลหิตสูงเห็นการเปลี่ยนแปลงของความดันโลหิต หลังจากการปรับเปลี่ยนพฤติกรรมตามปัจจัยเสี่ยง </w:t>
            </w:r>
          </w:p>
        </w:tc>
        <w:tc>
          <w:tcPr>
            <w:tcW w:w="992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19D" w:rsidRPr="001A16A9" w:rsidTr="00731F80">
        <w:tc>
          <w:tcPr>
            <w:tcW w:w="7083" w:type="dxa"/>
          </w:tcPr>
          <w:p w:rsidR="0086319D" w:rsidRPr="001A16A9" w:rsidRDefault="004E644F" w:rsidP="00445D85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12. คนอ้วนมีโอกาสเป็นโรคความดันโลหิตสูงมากกว่าคนผอม</w:t>
            </w:r>
          </w:p>
        </w:tc>
        <w:tc>
          <w:tcPr>
            <w:tcW w:w="992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6319D" w:rsidRPr="001A16A9" w:rsidRDefault="0086319D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7C89" w:rsidRPr="001A16A9" w:rsidTr="00731F80">
        <w:tc>
          <w:tcPr>
            <w:tcW w:w="7083" w:type="dxa"/>
          </w:tcPr>
          <w:p w:rsidR="00737C89" w:rsidRPr="001A16A9" w:rsidRDefault="00737C89" w:rsidP="00090EBB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4A3DD8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ผู้ที่ป่วยโรคความดันโลหิตสูงควรหลีกเลี่ยงอาหารที่มีโซเดียมสูง ได้แก่  อาหารแปรรูป อาหารกึ่งสำเร็จรูป </w:t>
            </w:r>
            <w:r w:rsidR="00090EBB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ผงชูรส</w:t>
            </w:r>
            <w:r w:rsidR="00845EB8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ขนมขบเคี้ยว</w:t>
            </w:r>
            <w:r w:rsidR="00706FE3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และเครื่องดื่ม</w:t>
            </w:r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แอลก</w:t>
            </w:r>
            <w:proofErr w:type="spellStart"/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อออล์</w:t>
            </w:r>
            <w:proofErr w:type="spellEnd"/>
            <w:r w:rsidR="00B06EA1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6FE3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992" w:type="dxa"/>
          </w:tcPr>
          <w:p w:rsidR="00737C89" w:rsidRPr="001A16A9" w:rsidRDefault="00737C89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737C89" w:rsidRPr="001A16A9" w:rsidRDefault="00737C89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224" w:rsidRPr="001A16A9" w:rsidTr="00731F80">
        <w:tc>
          <w:tcPr>
            <w:tcW w:w="7083" w:type="dxa"/>
          </w:tcPr>
          <w:p w:rsidR="00847224" w:rsidRPr="001A16A9" w:rsidRDefault="00847224" w:rsidP="00445D8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ประชาชนทั่วไป ควรเข้ารับการวัดความดันโลหิต อย่างน้อยปีละ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992" w:type="dxa"/>
          </w:tcPr>
          <w:p w:rsidR="00847224" w:rsidRPr="001A16A9" w:rsidRDefault="00847224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847224" w:rsidRPr="001A16A9" w:rsidRDefault="00847224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445D85" w:rsidP="003D315A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="0037613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3D315A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ทั่วจะทราบค่าความดันโลหิตได้โดยการ ไปตรวจวัดค่าความดันโลหิตที่โรงพยาบาล และสถานบริการสาธารณสุขใกล้บ้าน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445D85" w:rsidP="00090EBB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ประเมินโอกาสเสี่ยงต่อการเกิดโรคหัวใจและหลอดเลือด(</w:t>
            </w:r>
            <w:r w:rsidR="00090EBB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Thai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CVD Risk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ประชาชนอายุ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ปีขึ้นไป ควรประเมินความเสี่ยงของตนเองอย่างน้อยปีละ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445D85" w:rsidP="00090EBB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E852A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ผู้ป่วย</w:t>
            </w:r>
            <w:r w:rsidR="007B5D4E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ที่เป็น</w:t>
            </w:r>
            <w:r w:rsidR="00090EBB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เบาหวานหรือ</w:t>
            </w:r>
            <w:r w:rsidR="007B5D4E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ความดันโลหิตสูงควร</w:t>
            </w:r>
            <w:r w:rsidR="00E852A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ตรวจ</w:t>
            </w:r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คริ</w:t>
            </w:r>
            <w:proofErr w:type="spellEnd"/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</w:t>
            </w:r>
            <w:proofErr w:type="spellStart"/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ตินีน</w:t>
            </w:r>
            <w:proofErr w:type="spellEnd"/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เพื่อประเมินอัตราการกรองของเสียของไต</w:t>
            </w:r>
            <w:r w:rsidR="00364A9A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E852A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ตรวจปัสสาวะหาภาวะโปรตีนรั่วอย่างน้อยปีละ </w:t>
            </w:r>
            <w:r w:rsidR="009F4C50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E852A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E852AD"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445D85" w:rsidP="00445D8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ปริมาณโซเดียมที่บริโภคเพียงพอต่อวัน องค์การอนามัยโลกกำหนดไว้ไม่เกิน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มิลลิกรัมต่อวัน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445D85" w:rsidP="00445D8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การออกกำลังกาย อย่างน้อยครั้งละ </w:t>
            </w:r>
            <w:r w:rsidR="007B5D4E" w:rsidRPr="001A16A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37613D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วันต่อสัปดาห์ ช่วยลดปัจจัยเสี่ยงต่อการเกิดโรคไม่ติดต่อได้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D85" w:rsidRPr="001A16A9" w:rsidTr="00731F80">
        <w:tc>
          <w:tcPr>
            <w:tcW w:w="7083" w:type="dxa"/>
          </w:tcPr>
          <w:p w:rsidR="00445D85" w:rsidRPr="001A16A9" w:rsidRDefault="0037613D" w:rsidP="003D315A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45D85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การสูบบุหรี่  ดื่มแอลกอฮอล์</w:t>
            </w:r>
            <w:r w:rsidR="003D315A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เป็นปัจจัยเสี่ยง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ต่อการเกิดโรคไม่ติดต่อ</w:t>
            </w:r>
          </w:p>
        </w:tc>
        <w:tc>
          <w:tcPr>
            <w:tcW w:w="992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</w:tcPr>
          <w:p w:rsidR="00445D85" w:rsidRPr="001A16A9" w:rsidRDefault="00445D85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1F80" w:rsidRPr="001A16A9" w:rsidRDefault="00731F80" w:rsidP="00445D85">
      <w:pPr>
        <w:spacing w:after="0" w:line="240" w:lineRule="auto"/>
        <w:rPr>
          <w:rFonts w:ascii="TH SarabunIT๙" w:hAnsi="TH SarabunIT๙" w:cs="TH SarabunIT๙"/>
        </w:rPr>
      </w:pPr>
    </w:p>
    <w:p w:rsidR="00801DEF" w:rsidRPr="001A16A9" w:rsidRDefault="00801DEF" w:rsidP="004A161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สามารถถ่ายทอดความรู้และประสบการณ์ในสาขาที่เข้ารับการคัดเลือกสู่ชุมชน(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64"/>
        <w:gridCol w:w="6845"/>
        <w:gridCol w:w="686"/>
        <w:gridCol w:w="781"/>
      </w:tblGrid>
      <w:tr w:rsidR="00A07788" w:rsidRPr="001A16A9" w:rsidTr="00A07788">
        <w:tc>
          <w:tcPr>
            <w:tcW w:w="709" w:type="dxa"/>
            <w:shd w:val="clear" w:color="auto" w:fill="D9D9D9" w:themeFill="background1" w:themeFillShade="D9"/>
          </w:tcPr>
          <w:p w:rsidR="00A07788" w:rsidRPr="001A16A9" w:rsidRDefault="00A07788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  <w:shd w:val="clear" w:color="auto" w:fill="D9D9D9" w:themeFill="background1" w:themeFillShade="D9"/>
          </w:tcPr>
          <w:p w:rsidR="00A07788" w:rsidRPr="001A16A9" w:rsidRDefault="00A07788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รายละเอียด(คำถาม)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07788" w:rsidRPr="001A16A9" w:rsidRDefault="00A07788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A07788" w:rsidRPr="001A16A9" w:rsidRDefault="00A07788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 มีแผนการถ่ายทอดความรู้ลงสู่พื้นที่และกลุ่มเป้าหมายครอบคลุม กลุ่มใดบ้าง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(5 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2.1.1</w:t>
            </w:r>
          </w:p>
        </w:tc>
        <w:tc>
          <w:tcPr>
            <w:tcW w:w="6845" w:type="dxa"/>
          </w:tcPr>
          <w:p w:rsidR="00A07788" w:rsidRPr="001A16A9" w:rsidRDefault="00917382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ครอบคลุมกลุ่มวัยเรียน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7382" w:rsidRPr="001A16A9" w:rsidTr="00A07788">
        <w:tc>
          <w:tcPr>
            <w:tcW w:w="709" w:type="dxa"/>
          </w:tcPr>
          <w:p w:rsidR="00917382" w:rsidRPr="001A16A9" w:rsidRDefault="00917382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45" w:type="dxa"/>
          </w:tcPr>
          <w:p w:rsidR="00917382" w:rsidRPr="001A16A9" w:rsidRDefault="00917382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ครอบคลุมกลุ่มประชาชนทั่วไป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(1 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86" w:type="dxa"/>
          </w:tcPr>
          <w:p w:rsidR="00917382" w:rsidRPr="001A16A9" w:rsidRDefault="00917382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917382" w:rsidRPr="001A16A9" w:rsidRDefault="00917382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ครอบคลุมกลุ่มผู้ป่วย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ครอบคลุมกลุ่มเสี่ยง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ครอบคลุมกลุ่มหญิงตั้งครรภ์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ครอบคลุมกลุ่มผู้พิการ  ผู้ดูแล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care giver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7382" w:rsidRPr="001A16A9" w:rsidTr="00A07788">
        <w:tc>
          <w:tcPr>
            <w:tcW w:w="709" w:type="dxa"/>
          </w:tcPr>
          <w:p w:rsidR="00917382" w:rsidRPr="001A16A9" w:rsidRDefault="00917382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917382" w:rsidRPr="001A16A9" w:rsidRDefault="00917382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ครอบคลุมกลุ่มผู้สูงอายุ</w:t>
            </w:r>
          </w:p>
        </w:tc>
        <w:tc>
          <w:tcPr>
            <w:tcW w:w="686" w:type="dxa"/>
          </w:tcPr>
          <w:p w:rsidR="00917382" w:rsidRPr="001A16A9" w:rsidRDefault="00917382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917382" w:rsidRPr="001A16A9" w:rsidRDefault="00917382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ครอบคลุมกลุ่ม 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ม. และผู้นำชุมชน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2.1.2</w:t>
            </w:r>
          </w:p>
        </w:tc>
        <w:tc>
          <w:tcPr>
            <w:tcW w:w="6845" w:type="dxa"/>
          </w:tcPr>
          <w:p w:rsidR="00A07788" w:rsidRPr="001A16A9" w:rsidRDefault="00A07788" w:rsidP="00445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วิธีการและเครื่องมือในการถ่ายทอดความรู้  ข้อมูลข่าวสาร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(1 คะแนน)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การมี/แสวงหาช่องทาง/วาระ/โอกาสในการถ่ายทอด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2.1.3</w:t>
            </w:r>
          </w:p>
        </w:tc>
        <w:tc>
          <w:tcPr>
            <w:tcW w:w="6845" w:type="dxa"/>
          </w:tcPr>
          <w:p w:rsidR="00A07788" w:rsidRPr="001A16A9" w:rsidRDefault="00A07788" w:rsidP="00445D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การใช้สื่อในการถ่ายทอด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(1 คะแนน)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สื่อชุมชน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สื่อบุคคล/ภูมิปัญญา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สื่อสิ่งพิมพ์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 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445D8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สื่อมวลชน</w:t>
            </w:r>
          </w:p>
        </w:tc>
        <w:tc>
          <w:tcPr>
            <w:tcW w:w="686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445D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สื่อประสม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2.1.4</w:t>
            </w:r>
          </w:p>
        </w:tc>
        <w:tc>
          <w:tcPr>
            <w:tcW w:w="6845" w:type="dxa"/>
          </w:tcPr>
          <w:p w:rsidR="00A07788" w:rsidRPr="001A16A9" w:rsidRDefault="00A07788" w:rsidP="00C21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ลักษณะวิธีการที่ใช้ในการถ่ายทอดความรู้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(1 คะแนน)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การบอกกล่าวทั้งรายบุคคล/รายกลุ่ม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ผ่านสื่อ/เทคโนโลยีในชุมชน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เวทีประชุมประชาคม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การจัดกิจกรรมรณรงค์ตามปฏิทินสาธารณสุข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3B71C9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2.1.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845" w:type="dxa"/>
          </w:tcPr>
          <w:p w:rsidR="00A07788" w:rsidRPr="001A16A9" w:rsidRDefault="00A07788" w:rsidP="00C21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สร้างและพัฒนาศูนย์การถ่ายทอดความรู้และประสบการณ์ เพื่อการเรียนรู้ของชุมชน ลักษณะการมีส่วนร่วมในการจัดกิจกรรมรณรงค์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(1 คะแนน)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ไม่มีส่วนร่วมในกิจกรรมรณรงค์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ดำเนินการร่วมกับเจ้าหน้าที่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07788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5" w:type="dxa"/>
          </w:tcPr>
          <w:p w:rsidR="00A07788" w:rsidRPr="001A16A9" w:rsidRDefault="00A07788" w:rsidP="00C21DB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ดำเนินการเองโดยบทบาทหน้าที่ของชมรมฯ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86155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6845" w:type="dxa"/>
          </w:tcPr>
          <w:p w:rsidR="00A07788" w:rsidRPr="001A16A9" w:rsidRDefault="00A07788" w:rsidP="00C21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การดำเนินงานตามแผนงาน/โครงการและการใช้ทรัพยากร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86155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6845" w:type="dxa"/>
          </w:tcPr>
          <w:p w:rsidR="00A07788" w:rsidRPr="001A16A9" w:rsidRDefault="00A07788" w:rsidP="00C21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  ตรวจสอบ  กำกับและประเมินผล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788" w:rsidRPr="001A16A9" w:rsidTr="00A07788">
        <w:tc>
          <w:tcPr>
            <w:tcW w:w="709" w:type="dxa"/>
          </w:tcPr>
          <w:p w:rsidR="00A07788" w:rsidRPr="001A16A9" w:rsidRDefault="00A86155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6845" w:type="dxa"/>
          </w:tcPr>
          <w:p w:rsidR="00A07788" w:rsidRPr="001A16A9" w:rsidRDefault="00A07788" w:rsidP="00C21D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  ต่อยอด และขยายผล</w:t>
            </w:r>
            <w:r w:rsidR="00A86155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A86155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86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</w:tcPr>
          <w:p w:rsidR="00A07788" w:rsidRPr="001A16A9" w:rsidRDefault="00A07788" w:rsidP="00C21D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17382" w:rsidRPr="001A16A9" w:rsidRDefault="00917382" w:rsidP="00445D85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1DEF" w:rsidRPr="001A16A9" w:rsidRDefault="00A34BD1" w:rsidP="004A161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มีส่วนร่วมในการบริหารจัดการแผนสุขภาพชุมชนอย่าง</w:t>
      </w:r>
      <w:proofErr w:type="spellStart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การ (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20 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849"/>
        <w:gridCol w:w="684"/>
        <w:gridCol w:w="779"/>
      </w:tblGrid>
      <w:tr w:rsidR="009669F6" w:rsidRPr="001A16A9" w:rsidTr="009669F6">
        <w:tc>
          <w:tcPr>
            <w:tcW w:w="704" w:type="dxa"/>
            <w:shd w:val="clear" w:color="auto" w:fill="D9D9D9" w:themeFill="background1" w:themeFillShade="D9"/>
          </w:tcPr>
          <w:p w:rsidR="009669F6" w:rsidRPr="001A16A9" w:rsidRDefault="009669F6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9" w:type="dxa"/>
            <w:shd w:val="clear" w:color="auto" w:fill="D9D9D9" w:themeFill="background1" w:themeFillShade="D9"/>
          </w:tcPr>
          <w:p w:rsidR="009669F6" w:rsidRPr="001A16A9" w:rsidRDefault="009669F6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รายละเอียด(คำถาม)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9669F6" w:rsidRPr="001A16A9" w:rsidRDefault="009669F6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9669F6" w:rsidRPr="001A16A9" w:rsidRDefault="009669F6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มีแผนการทำงาน/ปฏิทินการทำงานที่ร่วมกันของทุกภาคส่วนในชุมชน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ชุมชนรับรู้สถานการณ์/ปัญหาของตนเอง  และร่วมกันดำเนินงานแก้ไขปัญหา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สามารถผลักดันให้เป็นนโยบายสาธารณะและมาตรการทางสังคม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มีการประเมินผล-สรุปบทเรียน แลกเปลี่ยนเรียนรู้และขยายผลต่อไป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มีการทำงานเป็นทีม และสร้างเครือข่ายในระบบสารสนเทศที่เอื้อต่อการทำงานร่วมกัน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มีการระดมทุน/งบประมาณ และบริหารจัดการที่ดี(มีแผน/มีกรรมการ/มีการประเมินผล) 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องค์กรปกครองส่วนท้องถิ่น/องค์กรชุมชน ให้การสนับสนุน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 ร่วมกันดำเนินการเฝ้าระวังและแก้ไขปัญหาของชุมชน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3.6</w:t>
            </w:r>
          </w:p>
        </w:tc>
        <w:tc>
          <w:tcPr>
            <w:tcW w:w="684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มีการปรับเปลี่ยนวิธีการทำงานที่เหมาะสม 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มีการแสวงหาความรู้  ข้อมูลข่าวสารจากแหล่ง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เวบไซต์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สื่อเอกสารฯลฯ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มีการเชื่อมต่อทีมงานเครือข่าย  ทาง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เวบไซต์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ช่วงที่เหมาะสม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9F6" w:rsidRPr="001A16A9" w:rsidTr="009669F6">
        <w:tc>
          <w:tcPr>
            <w:tcW w:w="704" w:type="dxa"/>
          </w:tcPr>
          <w:p w:rsidR="009669F6" w:rsidRPr="001A16A9" w:rsidRDefault="009669F6" w:rsidP="009669F6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9" w:type="dxa"/>
          </w:tcPr>
          <w:p w:rsidR="009669F6" w:rsidRPr="001A16A9" w:rsidRDefault="009669F6" w:rsidP="00445D85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นำความรู้วิธีการมาประยุกต์ใช้ในการบริหารจัดการอย่างเหมาะสม</w:t>
            </w:r>
          </w:p>
        </w:tc>
        <w:tc>
          <w:tcPr>
            <w:tcW w:w="684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:rsidR="009669F6" w:rsidRPr="001A16A9" w:rsidRDefault="009669F6" w:rsidP="00445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5C74" w:rsidRPr="001A16A9" w:rsidRDefault="00175C74" w:rsidP="00445D85">
      <w:pPr>
        <w:spacing w:after="0" w:line="240" w:lineRule="auto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:rsidR="005C1D31" w:rsidRPr="001A16A9" w:rsidRDefault="005C1D31" w:rsidP="004A161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กิจกรรมของ </w:t>
      </w:r>
      <w:proofErr w:type="spellStart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ม. เกี่ยวกับสาขาที่เข้ารับการคัดเลือก (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854"/>
        <w:gridCol w:w="680"/>
        <w:gridCol w:w="778"/>
      </w:tblGrid>
      <w:tr w:rsidR="005A59FB" w:rsidRPr="001A16A9" w:rsidTr="005A59FB">
        <w:tc>
          <w:tcPr>
            <w:tcW w:w="704" w:type="dxa"/>
            <w:shd w:val="clear" w:color="auto" w:fill="D9D9D9" w:themeFill="background1" w:themeFillShade="D9"/>
          </w:tcPr>
          <w:p w:rsidR="005A59FB" w:rsidRPr="001A16A9" w:rsidRDefault="005A59FB" w:rsidP="005A59FB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  <w:shd w:val="clear" w:color="auto" w:fill="D9D9D9" w:themeFill="background1" w:themeFillShade="D9"/>
          </w:tcPr>
          <w:p w:rsidR="005A59FB" w:rsidRPr="001A16A9" w:rsidRDefault="005A59FB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รายละเอียด(คำถาม)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5A59FB" w:rsidRPr="001A16A9" w:rsidRDefault="005A59FB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5A59FB" w:rsidRPr="001A16A9" w:rsidRDefault="005A59FB" w:rsidP="00445D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สถานการณ์โรคไม่ติดต่อในหมู่บ้านและชุมชน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สามารถระบุปัญหาที่เกิดขึ้นในชุมชน(มีข้อมูลและสถานการณ์สนับสนุน)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มีแผนงานโครงการแก้ไขปัญหา(</w:t>
            </w:r>
            <w:r w:rsidR="009C1184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สอดคล้องระหว่างปัญหาและกิจกรรม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การระดมทุนจากภายในและภา</w:t>
            </w:r>
            <w:r w:rsidR="009C1184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นอกหน่วยงานในการแก้ไขปัญหา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การใช้เทคโนโลยีชุมชน/ภูมิปัญ</w:t>
            </w:r>
            <w:r w:rsidR="009C1184"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ญ</w:t>
            </w: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าภายนอกหน่วยงานในการแก้ไขปัญหา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กิจกรรมที่ดำเนินการที่เป็นรูปธรรมชัดเจนสามารถติดตาม ประเมินผลได้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การประเมินผลการดำเนินงาน/การเผยแพร่ความรู้/การจัดการความรู้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การเฝ้าระวัง คัดกรอง โรคไม่ติดต่อ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การคัดกรองมะเร็งเต้านม 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การคัดกรองมะเร็งปากมดลูก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การคัดกรองโรคเบาหวาน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การคัดกรองโรคความดันโลหิตสูง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การประเมินโอกาสเสี่ยงต่อการเกิดโรคหัวใจและหลอดเลือด(</w:t>
            </w:r>
            <w:r w:rsidRPr="001A16A9">
              <w:rPr>
                <w:rFonts w:ascii="TH SarabunIT๙" w:hAnsi="TH SarabunIT๙" w:cs="TH SarabunIT๙"/>
                <w:sz w:val="32"/>
                <w:szCs w:val="32"/>
              </w:rPr>
              <w:t>CVD Risk)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 ระดับน้ำตาลในเลือด การวัดความดันโลหิตที่บ้าน การติดตามภาวะแทรกซ้อนทางไต และการคัดกรองโรคไม่ติดต่อ อื่นๆ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การให้ความรู้/แลกเปลี่ยนเรียนรู้การดำเนินงานป้องกันควบคุมโรคไม่ติดต่อในพื้นที่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เครือข่ายแกนนำสุขภาพของชุมชนมีส่วนร่วมในการเฝ้าระวัง  ป้องกัน  และควบคุมโรคไม่ติดต่อในกลุ่มประชาชนทั่วไป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มีส่วนร่วมในการจัดทำแผนงานดูแลกลุ่มเสี่ยง และกลุ่มป่วย ในพื้นที่รับผิดชอบ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มีส่วนร่วมในการพัฒนาชุมชนให้สามารถตัดสินใจแสดงบทบาทสนับสนุนการดำเนินงานของชุมชนในการเฝ้าระวัง ป้องกันโรคไม่ติดต่อ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มีการประชุมแลกเปลี่ยนเรียนรู้ระหว่างเครือข่าย เพื่อสร้างความร่วมมือในการดำเนินงาน เช่น การมีเครือข่าย ประธาน 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ม. แต่ละหมู่บ้าน ตำบล และหน่วยงานเครือข่าย เพื่อแลกเปลี่ยนข้อมูลการทำงาน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มาตรการทางสังคม เช่น การกำหนดมาตรการทางชุมชน  การประกาศนโยบายพันธะสัญญา เช่น ชุมชนลดเค็ม ชุมชนปลอดเหล้า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ส่งเสริมการสร้าง ผลักดัน สนับสนุนการใช้มาตรการทางสังคมเพื่อป้องกันควบคุมโรคไม่ติดต่อ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 สนับสนุนการจัดสิ่งแวดล้อมที่เอื้อต่อการมีสุขภาพดี เช่น การมีส่วนร่วมในการจัดสถานที่ออกกำลังกาย ร้านอาหารสุขภาพ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จัดการทรัพยากร เช่น การจัดตั้งกลุ่ม สร้างและบริหารเครือข่ายความร่วมมือ(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เป็นแกนนำสุขภาพ คณะกรรมการกองทุนสุขภาพ และมีส่วนร่วมในการเฝ้าระวัง  ป้องกันควบคุมโรคไม่ติดต่อ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พัฒนากระบวนการบริหารจัดการทรัพยากรในการดำเนินงาน ป้องกันควบคุมโรคไม่ติดต่อ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9C1184"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การสื่อสาร/ สารสนเทศ (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A1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3A1137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การนำองค์ความรู้  ชุดสื่อความรู้  อิน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กราฟ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ฟิค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เผยแพร่ผ่านวิทยุชุมชน  เสียงตามสายประจำหมู่บ้าน  </w:t>
            </w:r>
            <w:proofErr w:type="spellStart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092" w:rsidRPr="001A16A9" w:rsidTr="005A59FB">
        <w:tc>
          <w:tcPr>
            <w:tcW w:w="704" w:type="dxa"/>
          </w:tcPr>
          <w:p w:rsidR="00725092" w:rsidRPr="001A16A9" w:rsidRDefault="00725092" w:rsidP="00725092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4" w:type="dxa"/>
          </w:tcPr>
          <w:p w:rsidR="00725092" w:rsidRPr="001A16A9" w:rsidRDefault="00725092" w:rsidP="00725092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6A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จัดกิจกรรมการรณรงค์ในสัปดาห์การรณรงค์โรคไม่ติดต่อที่สำคัญ  เช่น วันเบาหวานโลก วันความดันโลหิตสูงโลก  วันหัวใจโลก วันไตโลก เป็นต้น</w:t>
            </w:r>
          </w:p>
        </w:tc>
        <w:tc>
          <w:tcPr>
            <w:tcW w:w="680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</w:tcPr>
          <w:p w:rsidR="00725092" w:rsidRPr="001A16A9" w:rsidRDefault="00725092" w:rsidP="007250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0334C" w:rsidRPr="001A16A9" w:rsidRDefault="00AF6FE2" w:rsidP="004A161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ผลงานความสำเร็จ(เชิงประจักษ์) ในสาขาที่ได้รับการคัดเลือก (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  <w:r w:rsidR="0080334C"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6A61" w:rsidRPr="001A16A9" w:rsidRDefault="00A46A61" w:rsidP="00A46A61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  <w:cs/>
        </w:rPr>
        <w:t>ที่มาของปัญหา อ้างอิงข้อมูลและสถานการณ์</w:t>
      </w:r>
    </w:p>
    <w:p w:rsidR="00A46A61" w:rsidRPr="001A16A9" w:rsidRDefault="00A46A61" w:rsidP="00A46A61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  <w:cs/>
        </w:rPr>
        <w:t>จุดหมายปลายทางของการดำเนินกิจกรรม</w:t>
      </w:r>
    </w:p>
    <w:p w:rsidR="00A46A61" w:rsidRPr="001A16A9" w:rsidRDefault="00A46A61" w:rsidP="00A46A61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  <w:cs/>
        </w:rPr>
        <w:t>การมีส่วนร่วมของชุมชน โดยให้ระบุบทบาทหน้าที่ของแต่ละฝ่าย</w:t>
      </w:r>
    </w:p>
    <w:p w:rsidR="00A46A61" w:rsidRPr="001A16A9" w:rsidRDefault="00A46A61" w:rsidP="00A46A61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  <w:cs/>
        </w:rPr>
        <w:t>ผลสำเร็จที่เป็นรูปธรรมชัดเจน</w:t>
      </w:r>
    </w:p>
    <w:p w:rsidR="00A46A61" w:rsidRPr="001A16A9" w:rsidRDefault="00A46A61" w:rsidP="004A161F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ผลงานการแก้ไขปัญหา ใน </w:t>
      </w:r>
      <w:r w:rsidRPr="001A16A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ด้านเป็นอย่างน้อย ได้แก่ 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</w:t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การแก้ไขปัญหาของชุมชนและการเฝ้าระวังชุมชน </w:t>
      </w:r>
    </w:p>
    <w:p w:rsidR="00A46A61" w:rsidRPr="001A16A9" w:rsidRDefault="00A46A61" w:rsidP="004A1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มีระบุพร้อมแสดงหลักฐาน ..............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</w:t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การแก้ไขปัญหาด้านผู้ป่วย ด้วยการไม่เพิ่มหรือลดจำนวนผู้ป่วย </w:t>
      </w:r>
    </w:p>
    <w:p w:rsidR="00A46A61" w:rsidRPr="001A16A9" w:rsidRDefault="00A46A61" w:rsidP="004A1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มีระบุพร้อมแสดงหลักฐาน ..............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</w:t>
      </w:r>
      <w:r w:rsidRPr="001A16A9">
        <w:rPr>
          <w:rFonts w:ascii="TH SarabunIT๙" w:hAnsi="TH SarabunIT๙" w:cs="TH SarabunIT๙"/>
          <w:sz w:val="32"/>
          <w:szCs w:val="32"/>
          <w:cs/>
        </w:rPr>
        <w:t>การแก้ไขปัญหาในกลุ่มเสี่ยง</w:t>
      </w:r>
    </w:p>
    <w:p w:rsidR="00A46A61" w:rsidRPr="001A16A9" w:rsidRDefault="00A46A61" w:rsidP="004A1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มีระบุพร้อมแสดงหลักฐาน ..............</w:t>
      </w:r>
    </w:p>
    <w:p w:rsidR="00A46A61" w:rsidRPr="001A16A9" w:rsidRDefault="00A46A61" w:rsidP="004A1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ผลงานเชิงประจักษ์ ทั้งในอดีตปัจจุบันและอนาคตตามจุดหมายปลายทาง ตลอดจนการได้รับรางวัลจากหน่วยงานองค์กรต่างๆ ทุกระดับโปรดระบุพร้อมแสดงหลักฐาน</w:t>
      </w:r>
    </w:p>
    <w:p w:rsidR="00A46A61" w:rsidRPr="001A16A9" w:rsidRDefault="00A46A61" w:rsidP="00A46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46A61" w:rsidRPr="001A16A9" w:rsidRDefault="00A46A61" w:rsidP="00A46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46A61" w:rsidRPr="001A16A9" w:rsidRDefault="00A46A61" w:rsidP="00A46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A16A9">
        <w:rPr>
          <w:rFonts w:ascii="TH SarabunIT๙" w:hAnsi="TH SarabunIT๙" w:cs="TH SarabunIT๙"/>
          <w:sz w:val="32"/>
          <w:szCs w:val="32"/>
        </w:rPr>
        <w:t xml:space="preserve">O  </w:t>
      </w:r>
      <w:r w:rsidRPr="001A16A9">
        <w:rPr>
          <w:rFonts w:ascii="TH SarabunIT๙" w:hAnsi="TH SarabunIT๙" w:cs="TH SarabunIT๙"/>
          <w:sz w:val="32"/>
          <w:szCs w:val="32"/>
          <w:cs/>
        </w:rPr>
        <w:t>การสร้างระบบสื่อสารข้อมูล</w:t>
      </w:r>
      <w:proofErr w:type="gramEnd"/>
      <w:r w:rsidRPr="001A16A9">
        <w:rPr>
          <w:rFonts w:ascii="TH SarabunIT๙" w:hAnsi="TH SarabunIT๙" w:cs="TH SarabunIT๙"/>
          <w:sz w:val="32"/>
          <w:szCs w:val="32"/>
          <w:cs/>
        </w:rPr>
        <w:t xml:space="preserve"> เพื่อการเฝ้าระวังของชุมชน</w:t>
      </w:r>
    </w:p>
    <w:p w:rsidR="00A46A61" w:rsidRPr="001A16A9" w:rsidRDefault="00A46A61" w:rsidP="004A1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มีระบุพร้อมแสดงหลักฐาน..................................................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 </w:t>
      </w:r>
      <w:r w:rsidRPr="001A16A9">
        <w:rPr>
          <w:rFonts w:ascii="TH SarabunIT๙" w:hAnsi="TH SarabunIT๙" w:cs="TH SarabunIT๙"/>
          <w:sz w:val="32"/>
          <w:szCs w:val="32"/>
          <w:cs/>
        </w:rPr>
        <w:t>แนวทางการธำรงความยั่งยืนของกิจกร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161F" w:rsidRPr="001A16A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</w:t>
      </w:r>
      <w:r w:rsidRPr="001A16A9">
        <w:rPr>
          <w:rFonts w:ascii="TH SarabunIT๙" w:hAnsi="TH SarabunIT๙" w:cs="TH SarabunIT๙"/>
          <w:sz w:val="32"/>
          <w:szCs w:val="32"/>
          <w:cs/>
        </w:rPr>
        <w:t>มีแผนงาน / โครงการที่จะดำเนินงานต่อไปในงานเฝ้าระวัง ป้องกันและควบคุมโรค</w:t>
      </w:r>
      <w:r w:rsidR="004A161F" w:rsidRPr="001A16A9">
        <w:rPr>
          <w:rFonts w:ascii="TH SarabunIT๙" w:hAnsi="TH SarabunIT๙" w:cs="TH SarabunIT๙"/>
          <w:sz w:val="32"/>
          <w:szCs w:val="32"/>
          <w:cs/>
        </w:rPr>
        <w:t>ไม่</w:t>
      </w:r>
      <w:r w:rsidRPr="001A16A9">
        <w:rPr>
          <w:rFonts w:ascii="TH SarabunIT๙" w:hAnsi="TH SarabunIT๙" w:cs="TH SarabunIT๙"/>
          <w:sz w:val="32"/>
          <w:szCs w:val="32"/>
          <w:cs/>
        </w:rPr>
        <w:t xml:space="preserve">ติดต่อ </w:t>
      </w:r>
    </w:p>
    <w:p w:rsidR="00A46A61" w:rsidRPr="001A16A9" w:rsidRDefault="00A46A61" w:rsidP="00A46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161F" w:rsidRPr="001A16A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A46A61" w:rsidRPr="001A16A9" w:rsidRDefault="00A46A61" w:rsidP="004A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 xml:space="preserve">O </w:t>
      </w:r>
      <w:r w:rsidRPr="001A16A9">
        <w:rPr>
          <w:rFonts w:ascii="TH SarabunIT๙" w:hAnsi="TH SarabunIT๙" w:cs="TH SarabunIT๙"/>
          <w:sz w:val="32"/>
          <w:szCs w:val="32"/>
          <w:cs/>
        </w:rPr>
        <w:t>ระบบส่งต่อการพัฒนาหรือการสร้างโอกาสให้เด็กและเยาวชนเข้ามามีส่วนร่วมในการเฝ้าระวัง ป้องกันและควบคุมโรค</w:t>
      </w:r>
      <w:r w:rsidR="004A161F" w:rsidRPr="001A16A9">
        <w:rPr>
          <w:rFonts w:ascii="TH SarabunIT๙" w:hAnsi="TH SarabunIT๙" w:cs="TH SarabunIT๙"/>
          <w:sz w:val="32"/>
          <w:szCs w:val="32"/>
          <w:cs/>
        </w:rPr>
        <w:t>ไม่</w:t>
      </w:r>
      <w:r w:rsidRPr="001A16A9">
        <w:rPr>
          <w:rFonts w:ascii="TH SarabunIT๙" w:hAnsi="TH SarabunIT๙" w:cs="TH SarabunIT๙"/>
          <w:sz w:val="32"/>
          <w:szCs w:val="32"/>
          <w:cs/>
        </w:rPr>
        <w:t>ติดต่อ</w:t>
      </w:r>
    </w:p>
    <w:p w:rsidR="00A46A61" w:rsidRPr="001A16A9" w:rsidRDefault="00A46A61" w:rsidP="004A1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  <w:cs/>
        </w:rPr>
        <w:tab/>
      </w:r>
      <w:r w:rsidRPr="001A16A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A16A9">
        <w:rPr>
          <w:rFonts w:ascii="TH SarabunIT๙" w:hAnsi="TH SarabunIT๙" w:cs="TH SarabunIT๙"/>
          <w:sz w:val="32"/>
          <w:szCs w:val="32"/>
        </w:rPr>
        <w:t xml:space="preserve"> </w:t>
      </w:r>
      <w:r w:rsidRPr="001A16A9">
        <w:rPr>
          <w:rFonts w:ascii="TH SarabunIT๙" w:hAnsi="TH SarabunIT๙" w:cs="TH SarabunIT๙"/>
          <w:sz w:val="32"/>
          <w:szCs w:val="32"/>
          <w:cs/>
        </w:rPr>
        <w:t>มีระบุพร้อมแสดงหลักฐาน....................................................</w:t>
      </w:r>
      <w:r w:rsidR="00445D85" w:rsidRPr="001A16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6A61" w:rsidRPr="001A16A9" w:rsidRDefault="00A46A61" w:rsidP="00A46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FE2" w:rsidRPr="001A16A9" w:rsidRDefault="00445D85" w:rsidP="00A46A6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ผลงานเด่น/นวัตกรรม </w:t>
      </w:r>
      <w:r w:rsidR="00AF6FE2" w:rsidRPr="001A16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</w:t>
      </w:r>
      <w:r w:rsidR="00AF6FE2" w:rsidRPr="001A16A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ป้องกันและควบคุมโรคไม่ติดต่อ</w:t>
      </w:r>
      <w:r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6FE2"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AF6FE2" w:rsidRPr="001A16A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AF6FE2" w:rsidRPr="001A1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EF2117" w:rsidRPr="00842853" w:rsidRDefault="004A161F" w:rsidP="00BC3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6A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2853">
        <w:rPr>
          <w:rFonts w:ascii="TH SarabunPSK" w:hAnsi="TH SarabunPSK" w:cs="TH SarabunPSK"/>
          <w:sz w:val="32"/>
          <w:szCs w:val="32"/>
        </w:rPr>
        <w:t>...................</w:t>
      </w:r>
    </w:p>
    <w:sectPr w:rsidR="00EF2117" w:rsidRPr="00842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648"/>
    <w:multiLevelType w:val="hybridMultilevel"/>
    <w:tmpl w:val="5BDA2712"/>
    <w:lvl w:ilvl="0" w:tplc="F5FEA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A471D"/>
    <w:multiLevelType w:val="hybridMultilevel"/>
    <w:tmpl w:val="DA40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081"/>
    <w:multiLevelType w:val="hybridMultilevel"/>
    <w:tmpl w:val="B4DCF08A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7854"/>
    <w:multiLevelType w:val="hybridMultilevel"/>
    <w:tmpl w:val="6870F20E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F4624"/>
    <w:multiLevelType w:val="hybridMultilevel"/>
    <w:tmpl w:val="8E20D2B2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69C9"/>
    <w:multiLevelType w:val="hybridMultilevel"/>
    <w:tmpl w:val="7C1A8ED6"/>
    <w:lvl w:ilvl="0" w:tplc="2D3814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430A"/>
    <w:multiLevelType w:val="hybridMultilevel"/>
    <w:tmpl w:val="1B3C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132F"/>
    <w:multiLevelType w:val="hybridMultilevel"/>
    <w:tmpl w:val="4746A998"/>
    <w:lvl w:ilvl="0" w:tplc="2D3814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11339"/>
    <w:multiLevelType w:val="hybridMultilevel"/>
    <w:tmpl w:val="3CA27FDA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40EF"/>
    <w:multiLevelType w:val="hybridMultilevel"/>
    <w:tmpl w:val="065A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1F28"/>
    <w:multiLevelType w:val="hybridMultilevel"/>
    <w:tmpl w:val="0B120BA6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B5FBC"/>
    <w:multiLevelType w:val="hybridMultilevel"/>
    <w:tmpl w:val="04D25D64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4B0C"/>
    <w:multiLevelType w:val="hybridMultilevel"/>
    <w:tmpl w:val="8BB8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A6273"/>
    <w:multiLevelType w:val="hybridMultilevel"/>
    <w:tmpl w:val="EC620328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D729E"/>
    <w:multiLevelType w:val="hybridMultilevel"/>
    <w:tmpl w:val="CCAC64D4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41351"/>
    <w:multiLevelType w:val="hybridMultilevel"/>
    <w:tmpl w:val="F8D2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742D9"/>
    <w:multiLevelType w:val="hybridMultilevel"/>
    <w:tmpl w:val="5D5AC5B2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D6A61"/>
    <w:multiLevelType w:val="hybridMultilevel"/>
    <w:tmpl w:val="A930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0F6D46"/>
    <w:multiLevelType w:val="hybridMultilevel"/>
    <w:tmpl w:val="4746A998"/>
    <w:lvl w:ilvl="0" w:tplc="2D3814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52E5"/>
    <w:multiLevelType w:val="hybridMultilevel"/>
    <w:tmpl w:val="A1F84C1A"/>
    <w:lvl w:ilvl="0" w:tplc="241A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22038A"/>
    <w:multiLevelType w:val="hybridMultilevel"/>
    <w:tmpl w:val="0D1AE572"/>
    <w:lvl w:ilvl="0" w:tplc="F5FE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24A1F"/>
    <w:multiLevelType w:val="hybridMultilevel"/>
    <w:tmpl w:val="8DA2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027D0"/>
    <w:multiLevelType w:val="hybridMultilevel"/>
    <w:tmpl w:val="33AA77D0"/>
    <w:lvl w:ilvl="0" w:tplc="22C4277C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4752E"/>
    <w:multiLevelType w:val="hybridMultilevel"/>
    <w:tmpl w:val="6E3C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3"/>
  </w:num>
  <w:num w:numId="5">
    <w:abstractNumId w:val="17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6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3"/>
  </w:num>
  <w:num w:numId="17">
    <w:abstractNumId w:val="0"/>
  </w:num>
  <w:num w:numId="18">
    <w:abstractNumId w:val="20"/>
  </w:num>
  <w:num w:numId="19">
    <w:abstractNumId w:val="7"/>
  </w:num>
  <w:num w:numId="20">
    <w:abstractNumId w:val="18"/>
  </w:num>
  <w:num w:numId="21">
    <w:abstractNumId w:val="5"/>
  </w:num>
  <w:num w:numId="22">
    <w:abstractNumId w:val="21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C1"/>
    <w:rsid w:val="00034C1A"/>
    <w:rsid w:val="00035CC9"/>
    <w:rsid w:val="00086A26"/>
    <w:rsid w:val="00090EBB"/>
    <w:rsid w:val="000945AB"/>
    <w:rsid w:val="000B1944"/>
    <w:rsid w:val="000F7131"/>
    <w:rsid w:val="00172B99"/>
    <w:rsid w:val="00175C74"/>
    <w:rsid w:val="001A16A9"/>
    <w:rsid w:val="001D08A9"/>
    <w:rsid w:val="001E7F1F"/>
    <w:rsid w:val="00251E58"/>
    <w:rsid w:val="002E6005"/>
    <w:rsid w:val="00301AEA"/>
    <w:rsid w:val="003040F6"/>
    <w:rsid w:val="0033097C"/>
    <w:rsid w:val="00333227"/>
    <w:rsid w:val="00364A9A"/>
    <w:rsid w:val="0037613D"/>
    <w:rsid w:val="00395313"/>
    <w:rsid w:val="003A1137"/>
    <w:rsid w:val="003A5ECB"/>
    <w:rsid w:val="003A67E1"/>
    <w:rsid w:val="003B71C9"/>
    <w:rsid w:val="003D315A"/>
    <w:rsid w:val="0041359F"/>
    <w:rsid w:val="00413DE7"/>
    <w:rsid w:val="00445D85"/>
    <w:rsid w:val="004621FE"/>
    <w:rsid w:val="004837DD"/>
    <w:rsid w:val="00496FB1"/>
    <w:rsid w:val="004A161F"/>
    <w:rsid w:val="004A3DD8"/>
    <w:rsid w:val="004C0001"/>
    <w:rsid w:val="004E5486"/>
    <w:rsid w:val="004E644F"/>
    <w:rsid w:val="00552F71"/>
    <w:rsid w:val="00564FD9"/>
    <w:rsid w:val="005A59FB"/>
    <w:rsid w:val="005C1D31"/>
    <w:rsid w:val="00646016"/>
    <w:rsid w:val="00653FD2"/>
    <w:rsid w:val="00680707"/>
    <w:rsid w:val="006B09A7"/>
    <w:rsid w:val="00706FE3"/>
    <w:rsid w:val="0071526D"/>
    <w:rsid w:val="00715E51"/>
    <w:rsid w:val="00725092"/>
    <w:rsid w:val="00731F80"/>
    <w:rsid w:val="00737C89"/>
    <w:rsid w:val="007B5CC1"/>
    <w:rsid w:val="007B5D4E"/>
    <w:rsid w:val="00801DEF"/>
    <w:rsid w:val="0080334C"/>
    <w:rsid w:val="00842853"/>
    <w:rsid w:val="00845EB8"/>
    <w:rsid w:val="00847224"/>
    <w:rsid w:val="00857895"/>
    <w:rsid w:val="0086319D"/>
    <w:rsid w:val="009155BB"/>
    <w:rsid w:val="00916E64"/>
    <w:rsid w:val="00917382"/>
    <w:rsid w:val="00962C47"/>
    <w:rsid w:val="009669F6"/>
    <w:rsid w:val="0099277C"/>
    <w:rsid w:val="009C1184"/>
    <w:rsid w:val="009F4C50"/>
    <w:rsid w:val="00A07788"/>
    <w:rsid w:val="00A20530"/>
    <w:rsid w:val="00A34BD1"/>
    <w:rsid w:val="00A46A61"/>
    <w:rsid w:val="00A86155"/>
    <w:rsid w:val="00A87F1E"/>
    <w:rsid w:val="00AF6FE2"/>
    <w:rsid w:val="00B06EA1"/>
    <w:rsid w:val="00B108F9"/>
    <w:rsid w:val="00B70FB3"/>
    <w:rsid w:val="00BC30C2"/>
    <w:rsid w:val="00BE4177"/>
    <w:rsid w:val="00C17D63"/>
    <w:rsid w:val="00C21DBD"/>
    <w:rsid w:val="00C7289F"/>
    <w:rsid w:val="00D3534F"/>
    <w:rsid w:val="00DD40F6"/>
    <w:rsid w:val="00DF1D28"/>
    <w:rsid w:val="00E125AB"/>
    <w:rsid w:val="00E67B8C"/>
    <w:rsid w:val="00E852AD"/>
    <w:rsid w:val="00EE4F5B"/>
    <w:rsid w:val="00EF2117"/>
    <w:rsid w:val="00F11FA8"/>
    <w:rsid w:val="00F55622"/>
    <w:rsid w:val="00FA584E"/>
    <w:rsid w:val="00FB1C2C"/>
    <w:rsid w:val="00FC7E4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80"/>
    <w:pPr>
      <w:ind w:left="720"/>
      <w:contextualSpacing/>
    </w:pPr>
  </w:style>
  <w:style w:type="table" w:styleId="a4">
    <w:name w:val="Table Grid"/>
    <w:basedOn w:val="a1"/>
    <w:uiPriority w:val="59"/>
    <w:rsid w:val="0073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31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3D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13D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80"/>
    <w:pPr>
      <w:ind w:left="720"/>
      <w:contextualSpacing/>
    </w:pPr>
  </w:style>
  <w:style w:type="table" w:styleId="a4">
    <w:name w:val="Table Grid"/>
    <w:basedOn w:val="a1"/>
    <w:uiPriority w:val="59"/>
    <w:rsid w:val="0073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31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3D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13D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36FC-F662-457A-8911-9524F82D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2019-08-20T02:09:00Z</cp:lastPrinted>
  <dcterms:created xsi:type="dcterms:W3CDTF">2019-08-21T03:36:00Z</dcterms:created>
  <dcterms:modified xsi:type="dcterms:W3CDTF">2019-10-07T06:35:00Z</dcterms:modified>
</cp:coreProperties>
</file>