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19" w:type="dxa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7676"/>
      </w:tblGrid>
      <w:tr w:rsidR="007829AC" w:rsidRPr="00B33D2A" w14:paraId="2B81CD0C" w14:textId="77777777" w:rsidTr="000377B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6001" w14:textId="77777777" w:rsidR="007829AC" w:rsidRPr="00B33D2A" w:rsidRDefault="007829AC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FBC7" w14:textId="62DCA757" w:rsidR="007829AC" w:rsidRPr="00B33D2A" w:rsidRDefault="000E3EDC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0E3E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  <w:r w:rsidRPr="000E3E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ด้านส่งเสริมสุขภาพ</w:t>
            </w:r>
            <w:r w:rsidRPr="000E3E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E3E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ป้องกันโรค</w:t>
            </w:r>
            <w:r w:rsidRPr="000E3E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E3E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และคุ้มครองผู้บริโภคเป็นเลิศ</w:t>
            </w:r>
            <w:r w:rsidRPr="000E3ED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Pr="000E3ED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PP&amp;P Excellence)</w:t>
            </w:r>
            <w:bookmarkStart w:id="0" w:name="_GoBack"/>
            <w:bookmarkEnd w:id="0"/>
          </w:p>
        </w:tc>
      </w:tr>
      <w:tr w:rsidR="007829AC" w:rsidRPr="00B33D2A" w14:paraId="6BE42D24" w14:textId="77777777" w:rsidTr="000377B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1157" w14:textId="77777777" w:rsidR="007829AC" w:rsidRPr="00B33D2A" w:rsidRDefault="007829AC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9F121" w14:textId="77777777" w:rsidR="007829AC" w:rsidRPr="00B33D2A" w:rsidRDefault="007829AC" w:rsidP="0071105F">
            <w:pPr>
              <w:spacing w:after="0"/>
              <w:contextualSpacing/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5 </w:t>
            </w: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การพัฒนาระบบการแพทย์ปฐมภูมิ</w:t>
            </w:r>
          </w:p>
        </w:tc>
      </w:tr>
      <w:tr w:rsidR="007829AC" w:rsidRPr="00B33D2A" w14:paraId="7AFCD165" w14:textId="77777777" w:rsidTr="000377B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4BA16" w14:textId="77777777" w:rsidR="007829AC" w:rsidRPr="00B33D2A" w:rsidRDefault="007829AC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A925" w14:textId="4AFF7E8C" w:rsidR="007829AC" w:rsidRPr="00B33D2A" w:rsidRDefault="00EF36D8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7829AC"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7829AC"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โครงการพัฒนาระบบการแพทย์ปฐมภูมิ</w:t>
            </w:r>
          </w:p>
        </w:tc>
      </w:tr>
      <w:tr w:rsidR="007829AC" w:rsidRPr="00B33D2A" w14:paraId="0DD21225" w14:textId="77777777" w:rsidTr="000377B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A118B" w14:textId="77777777" w:rsidR="007829AC" w:rsidRPr="00B33D2A" w:rsidRDefault="007829AC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D318" w14:textId="77777777" w:rsidR="007829AC" w:rsidRPr="00B33D2A" w:rsidRDefault="007829AC" w:rsidP="0071105F">
            <w:pPr>
              <w:spacing w:after="0"/>
              <w:contextualSpacing/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คปสอ.</w:t>
            </w:r>
          </w:p>
        </w:tc>
      </w:tr>
      <w:tr w:rsidR="007829AC" w:rsidRPr="00B33D2A" w14:paraId="3D996F52" w14:textId="77777777" w:rsidTr="000377B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C16C" w14:textId="77777777" w:rsidR="007829AC" w:rsidRPr="00B33D2A" w:rsidRDefault="007829AC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3DFB" w14:textId="2D2C9035" w:rsidR="007829AC" w:rsidRPr="00B33D2A" w:rsidRDefault="00EF36D8" w:rsidP="00B004AF">
            <w:pPr>
              <w:spacing w:after="0"/>
              <w:contextualSpacing/>
              <w:jc w:val="both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3D2A">
              <w:rPr>
                <w:rFonts w:ascii="TH SarabunPSK" w:eastAsia="Tahoma" w:hAnsi="TH SarabunPSK" w:cs="TH SarabunPSK"/>
                <w:b/>
                <w:bCs/>
                <w:kern w:val="24"/>
                <w:sz w:val="32"/>
                <w:szCs w:val="32"/>
                <w:cs/>
              </w:rPr>
              <w:t>7.ร้อยละของหน่วยบริกา</w:t>
            </w:r>
            <w:r w:rsidR="00F22BA2" w:rsidRPr="00B33D2A">
              <w:rPr>
                <w:rFonts w:ascii="TH SarabunPSK" w:eastAsia="Tahoma" w:hAnsi="TH SarabunPSK" w:cs="TH SarabunPSK"/>
                <w:b/>
                <w:bCs/>
                <w:kern w:val="24"/>
                <w:sz w:val="32"/>
                <w:szCs w:val="32"/>
                <w:cs/>
              </w:rPr>
              <w:t>รปฐมภูมิได้รับการประเมินมาตรฐาน</w:t>
            </w:r>
            <w:r w:rsidR="003065DC" w:rsidRPr="00B33D2A">
              <w:rPr>
                <w:rFonts w:ascii="TH SarabunPSK" w:eastAsia="Tahoma" w:hAnsi="TH SarabunPSK" w:cs="TH SarabunPSK"/>
                <w:b/>
                <w:bCs/>
                <w:kern w:val="24"/>
                <w:sz w:val="32"/>
                <w:szCs w:val="32"/>
                <w:cs/>
              </w:rPr>
              <w:t>ตามระเบียบกฎหมาย</w:t>
            </w:r>
            <w:r w:rsidRPr="00B33D2A">
              <w:rPr>
                <w:rFonts w:ascii="TH SarabunPSK" w:eastAsia="Tahoma" w:hAnsi="TH SarabunPSK" w:cs="TH SarabunPSK"/>
                <w:b/>
                <w:bCs/>
                <w:kern w:val="24"/>
                <w:sz w:val="32"/>
                <w:szCs w:val="32"/>
                <w:cs/>
              </w:rPr>
              <w:t xml:space="preserve">ที่เกี่ยวข้อง </w:t>
            </w:r>
          </w:p>
        </w:tc>
      </w:tr>
      <w:tr w:rsidR="007829AC" w:rsidRPr="00B33D2A" w14:paraId="2C87A160" w14:textId="77777777" w:rsidTr="000377B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6BEA" w14:textId="77777777" w:rsidR="007829AC" w:rsidRPr="00B33D2A" w:rsidRDefault="007829AC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4834" w14:textId="3A5C86E8" w:rsidR="007829AC" w:rsidRPr="00B33D2A" w:rsidRDefault="00B10E11" w:rsidP="007829AC">
            <w:pPr>
              <w:pStyle w:val="TableParagraph"/>
              <w:kinsoku w:val="0"/>
              <w:overflowPunct w:val="0"/>
              <w:ind w:right="96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หน่วยบริการปฐมภูมิและเครือข่ายหน่วยบริการปฐมภูมิ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หมายถึง หน่วยบริการที่ได้ขึ้นทะเบียน</w:t>
            </w:r>
            <w:r w:rsidR="0077786E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และยังไม่ขึ้นทะเบียน</w:t>
            </w:r>
            <w:r w:rsidR="00895309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เป็นหน่วยบริการปฐมภูมิ</w:t>
            </w:r>
            <w:r w:rsidR="004A443F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และเครือข่ายหน่วยบริการปฐมภูมิ</w:t>
            </w:r>
            <w:r w:rsidR="00895309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ตามพระราชบัญญัติ</w:t>
            </w:r>
            <w:r w:rsidR="00895309" w:rsidRPr="00B33D2A">
              <w:rPr>
                <w:rFonts w:ascii="TH SarabunPSK" w:eastAsia="TH SarabunPSK" w:hAnsi="TH SarabunPSK" w:cs="TH SarabunPSK"/>
                <w:spacing w:val="-20"/>
                <w:sz w:val="32"/>
                <w:szCs w:val="32"/>
                <w:cs/>
              </w:rPr>
              <w:t xml:space="preserve">ระบบสุขภาพปฐมภูมิ พ.ศ.2562 </w:t>
            </w:r>
          </w:p>
          <w:p w14:paraId="3E1CF2E3" w14:textId="77777777" w:rsidR="00895309" w:rsidRPr="00B33D2A" w:rsidRDefault="00895309" w:rsidP="007829AC">
            <w:pPr>
              <w:pStyle w:val="TableParagraph"/>
              <w:kinsoku w:val="0"/>
              <w:overflowPunct w:val="0"/>
              <w:ind w:right="96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แพทย์เวชศาสตร์ครอบครัว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หมายความว่า แพทย์ที่ได้รับหนังสืออนุมัติหรือวุฒิบัตรเพื่อแสดงความรู้ความชำนาญในการประกอบวิชาชีพเวชกรรมสาขาเวชศาสตร์ครอบครัวหรือแพทย์ที่ผ่านการอบรมด้านเวชศาสตร์ครอบครัวจากหลักสูตรที่ปลัดกระทรวงสาธารณสุขให้ความเห็นชอบ</w:t>
            </w:r>
          </w:p>
          <w:p w14:paraId="71AF1D1E" w14:textId="77777777" w:rsidR="00895309" w:rsidRPr="00B33D2A" w:rsidRDefault="00895309" w:rsidP="007829AC">
            <w:pPr>
              <w:pStyle w:val="TableParagraph"/>
              <w:kinsoku w:val="0"/>
              <w:overflowPunct w:val="0"/>
              <w:ind w:right="96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คณะผู้ให้บริการสุขภาพปฐมภูมิ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หมายความว่า </w:t>
            </w:r>
            <w:r w:rsidR="00FC45F4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ผู้ประกอบวิชาชีพทางการแพทย์และสาธารณสุขซึ่งปฏิบัติงานร่วมกับแพทย์เวชศาสตร์ครอบครัวในการให้บริการสุขภาพ ปฐมภูมิและให้ความหมายรวมถึงผู้ซึ่งผ่านการฝึกอบรมด้านสุขภาพปฐมภูมิเพื่อเป็นผู้สนับสนุนการปฏิบัติหน้าที่ของแพทย์เวชศาสตร์ครอบครัวและผู้ประกอบวิชาชีพดังกล่าว</w:t>
            </w:r>
          </w:p>
          <w:p w14:paraId="3679BC8A" w14:textId="77777777" w:rsidR="00FC45F4" w:rsidRPr="00B33D2A" w:rsidRDefault="00FC45F4" w:rsidP="009813F1">
            <w:pPr>
              <w:pStyle w:val="TableParagraph"/>
              <w:kinsoku w:val="0"/>
              <w:overflowPunct w:val="0"/>
              <w:ind w:right="96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บริการสุขภาพปฐมภูมิ เป็นบริการทางการแพทย์และสาธารณสุขที่ดูแลสุขภาพของบุคคลในบัญชีรายชื่อซึ่งมีขอบเขตดังต่อไปนี้</w:t>
            </w:r>
          </w:p>
          <w:p w14:paraId="63DACA78" w14:textId="77777777" w:rsidR="00A53BEF" w:rsidRPr="00B33D2A" w:rsidRDefault="00FC45F4" w:rsidP="009813F1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ind w:right="96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บริการสุขภาพอย่างองค์รวม แต่ไม่รวมถึงการดูแลโรคหรือปัญหาสุขภาพที่</w:t>
            </w:r>
          </w:p>
          <w:p w14:paraId="315A1B23" w14:textId="77777777" w:rsidR="00FC45F4" w:rsidRPr="00B33D2A" w:rsidRDefault="00FC45F4" w:rsidP="009813F1">
            <w:pPr>
              <w:pStyle w:val="TableParagraph"/>
              <w:kinsoku w:val="0"/>
              <w:overflowPunct w:val="0"/>
              <w:ind w:right="96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จำเป็นต้องใช้เทคนิคหรือเครื่องมือทางการแพทย์ที่ซับซ้อน การปลูกถ่ายอวัยวะ</w:t>
            </w:r>
            <w:r w:rsidR="00A53BEF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และการผ่าตัด ยกเว้น การผ่าตัดขนาดเล็กซึ่งสามารถฉีดยาชาเฉพาะที่</w:t>
            </w:r>
          </w:p>
          <w:p w14:paraId="1B28417E" w14:textId="77777777" w:rsidR="00B02E34" w:rsidRPr="00B33D2A" w:rsidRDefault="00B02E34" w:rsidP="009813F1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ind w:right="96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บริการสุขภาพตั้งแต่แรก ครอบคลุมทุกกระบวนการสาธารณสุข ทั้งการส่งเสริม</w:t>
            </w:r>
          </w:p>
          <w:p w14:paraId="0536A449" w14:textId="77777777" w:rsidR="00A53BEF" w:rsidRPr="00B33D2A" w:rsidRDefault="00B02E34" w:rsidP="009813F1">
            <w:pPr>
              <w:pStyle w:val="TableParagraph"/>
              <w:kinsoku w:val="0"/>
              <w:overflowPunct w:val="0"/>
              <w:ind w:right="96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สุขภาพ การควบคุมโรค การป้องกันโรค การตรวจวินิจฉัยโรค การรักษาพยาบาล และการฟื้นฟูสภาพ แต่ไม่รวมถึงการบริการแบบผู้ป่วยนอกของหน่วยบริการระดับทุติยภูมิและตติยภูมิ การบริการแบบผู้ป่วยใน การคลอด และการปฏิบัติการฉุกเฉิน เพื่อให้รอดพ้นภาวะฉุกเฉิน</w:t>
            </w:r>
          </w:p>
          <w:p w14:paraId="329E31F6" w14:textId="77777777" w:rsidR="0027530F" w:rsidRPr="00B33D2A" w:rsidRDefault="00B02E34" w:rsidP="009813F1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ind w:right="96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บริการสุขภาพอย่างต่อเนื่อง ทุกช่วงวัย </w:t>
            </w:r>
            <w:r w:rsidR="0027530F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ตั้งแต่การตั้งครรภ์ ทารก วัยเด็ก วัย</w:t>
            </w:r>
          </w:p>
          <w:p w14:paraId="797F87BF" w14:textId="465CED01" w:rsidR="0027530F" w:rsidRPr="00B33D2A" w:rsidRDefault="0027530F" w:rsidP="009813F1">
            <w:pPr>
              <w:pStyle w:val="TableParagraph"/>
              <w:kinsoku w:val="0"/>
              <w:overflowPunct w:val="0"/>
              <w:ind w:right="96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เรียน วัยรุ่น วัยทำงาน วัยสูงอายุ จนกระทั่งเสียชีวิต</w:t>
            </w:r>
          </w:p>
        </w:tc>
      </w:tr>
    </w:tbl>
    <w:p w14:paraId="2056F2D0" w14:textId="77777777" w:rsidR="00E54F52" w:rsidRPr="00B33D2A" w:rsidRDefault="00E54F52">
      <w:pPr>
        <w:rPr>
          <w:rFonts w:ascii="TH SarabunPSK" w:hAnsi="TH SarabunPSK" w:cs="TH SarabunPSK"/>
          <w:sz w:val="32"/>
          <w:szCs w:val="32"/>
        </w:rPr>
      </w:pPr>
    </w:p>
    <w:tbl>
      <w:tblPr>
        <w:tblW w:w="9803" w:type="dxa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7960"/>
      </w:tblGrid>
      <w:tr w:rsidR="000E73CE" w:rsidRPr="00B33D2A" w14:paraId="02413F82" w14:textId="77777777" w:rsidTr="00B33D2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BAE9" w14:textId="77777777" w:rsidR="000E73CE" w:rsidRPr="00B33D2A" w:rsidRDefault="009813F1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คำนิยาม</w:t>
            </w:r>
          </w:p>
          <w:p w14:paraId="056F78E1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207D095C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77DCDC0B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6EF29917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6BE7F460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3C96EBCE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04E10B17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48732F3F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05E85F14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3E9437EA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5731E7F2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309C03E2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6C4DCE30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7FEC0683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1CC2D231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79066C5A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0677AEA3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38735318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3B479C2E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453F7018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2DBC2B53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26D6EA7E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1DEEA75C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6797481D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31B67C9E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40D78B72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280D6A49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25B32C24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65B12EB4" w14:textId="77777777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</w:p>
          <w:p w14:paraId="42ADE07E" w14:textId="47096FEE" w:rsidR="008D5DCA" w:rsidRPr="00B33D2A" w:rsidRDefault="008D5DCA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</w:pPr>
            <w:r w:rsidRPr="00B33D2A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F955" w14:textId="25D0C207" w:rsidR="009813F1" w:rsidRPr="00B33D2A" w:rsidRDefault="009813F1" w:rsidP="009813F1">
            <w:pPr>
              <w:pStyle w:val="TableParagraph"/>
              <w:tabs>
                <w:tab w:val="left" w:pos="426"/>
              </w:tabs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    (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) การดูแลสุขภาพของบุคคลแบบผสมผสาน</w:t>
            </w:r>
            <w:r w:rsidRPr="00B33D2A">
              <w:rPr>
                <w:rFonts w:ascii="TH SarabunPSK" w:hAnsi="TH SarabunPSK" w:cs="TH SarabunPSK"/>
                <w:spacing w:val="53"/>
                <w:w w:val="150"/>
                <w:sz w:val="32"/>
                <w:szCs w:val="32"/>
                <w:cs/>
              </w:rPr>
              <w:t xml:space="preserve">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ประกอบด้วย</w:t>
            </w:r>
            <w:r w:rsidRPr="00B33D2A">
              <w:rPr>
                <w:rFonts w:ascii="TH SarabunPSK" w:hAnsi="TH SarabunPSK" w:cs="TH SarabunPSK"/>
                <w:spacing w:val="79"/>
                <w:sz w:val="32"/>
                <w:szCs w:val="32"/>
                <w:cs/>
              </w:rPr>
              <w:t xml:space="preserve"> 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การดูแลสุขภาพโดย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การแพทย์แผนปัจจุบัน</w:t>
            </w:r>
            <w:r w:rsidRPr="00B33D2A">
              <w:rPr>
                <w:rFonts w:ascii="TH SarabunPSK" w:hAnsi="TH SarabunPSK" w:cs="TH SarabunPSK"/>
                <w:spacing w:val="-15"/>
                <w:sz w:val="32"/>
                <w:szCs w:val="32"/>
                <w:cs/>
              </w:rPr>
              <w:t xml:space="preserve">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การแพทย์แผนไทย</w:t>
            </w:r>
            <w:r w:rsidRPr="00B33D2A">
              <w:rPr>
                <w:rFonts w:ascii="TH SarabunPSK" w:hAnsi="TH SarabunPSK" w:cs="TH SarabunPSK"/>
                <w:spacing w:val="-15"/>
                <w:sz w:val="32"/>
                <w:szCs w:val="32"/>
                <w:cs/>
              </w:rPr>
              <w:t xml:space="preserve"> 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หรือการแพทย์ทางเลือก</w:t>
            </w:r>
          </w:p>
          <w:p w14:paraId="44E6286A" w14:textId="16FE0785" w:rsidR="009813F1" w:rsidRPr="00B33D2A" w:rsidRDefault="009813F1" w:rsidP="009813F1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     (5)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การบริการข้อมูลด้านสุขภาพและคำปรึกษาด้านสุขภาพแก่บุคคลในบัญชีรายชื่อ ตลอดจน คำแนะนำที่จำเป็นเพื่อให้สามารถตัดสินใจในการเลือกรับบริการหรือเข้าสู่ระบบ 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การส่งต่อ</w:t>
            </w:r>
          </w:p>
          <w:p w14:paraId="4CA951FC" w14:textId="1EE380EC" w:rsidR="009813F1" w:rsidRPr="00B33D2A" w:rsidRDefault="009813F1" w:rsidP="009813F1">
            <w:pPr>
              <w:pStyle w:val="TableParagraph"/>
              <w:tabs>
                <w:tab w:val="left" w:pos="426"/>
              </w:tabs>
              <w:kinsoku w:val="0"/>
              <w:overflowPunct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lastRenderedPageBreak/>
              <w:t xml:space="preserve">      (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</w:rPr>
              <w:t>6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) การส่งเสริมให้ประชาชนมีศักยภาพและมีความรู้ในการจัดการสุขภาพของตนเอง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และบุคคลในครอบครัว ตลอดจนอาจสามารถ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ร่วมตัดสินใจ</w:t>
            </w:r>
            <w:r w:rsidRPr="00B33D2A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ในการวางแผนการดูแลสุขภาพ ร่วมกับ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แพทย์เวชศาสตร์ครอบครัวและคณะผู้ให้บริการสุขภาพปฐมภูมิได้</w:t>
            </w:r>
          </w:p>
          <w:p w14:paraId="16BB0478" w14:textId="18D5999B" w:rsidR="009813F1" w:rsidRPr="00B33D2A" w:rsidRDefault="009813F1" w:rsidP="009813F1">
            <w:pPr>
              <w:pStyle w:val="TableParagraph"/>
              <w:tabs>
                <w:tab w:val="left" w:pos="426"/>
              </w:tabs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     (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</w:rPr>
              <w:t>7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) การส่งเสริมและสนับสนุนการมีส่วนร่วมของประชาชนและภาคีเครือข่ายในการ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ส่งเสริมสุขภาพ รวมทั้งการป้องกันและควบคุมโรคในระดับชุมชน</w:t>
            </w:r>
          </w:p>
          <w:p w14:paraId="1FA733DB" w14:textId="77777777" w:rsidR="009813F1" w:rsidRPr="00B33D2A" w:rsidRDefault="009813F1" w:rsidP="009813F1">
            <w:pPr>
              <w:pStyle w:val="TableParagraph"/>
              <w:kinsoku w:val="0"/>
              <w:overflowPunct w:val="0"/>
              <w:ind w:firstLine="504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ทั้งนี้ ให้หน่วยบริการปฐมภูมิและเครือข่ายหน่วยบริการปฐมภูมิ มีการดำเนินงาน 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ประกอบด้วย</w:t>
            </w:r>
          </w:p>
          <w:p w14:paraId="338DC582" w14:textId="4343083F" w:rsidR="009813F1" w:rsidRPr="00B33D2A" w:rsidRDefault="009813F1" w:rsidP="009813F1">
            <w:pPr>
              <w:pStyle w:val="TableParagraph"/>
              <w:kinsoku w:val="0"/>
              <w:overflowPunct w:val="0"/>
              <w:ind w:firstLine="504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</w:rPr>
              <w:t>1.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หน่วยบริการปฐมภูมิและเครือข่ายหน่วยบริการปฐมภูมิ ผ่านเกณฑ์คุณภาพบริการ ตามคู่มือ เกณฑ์คุณภาพมาตรฐานบริการสุขภาพปฐมภูมิ พ.ศ.2566 (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</w:rPr>
              <w:t>Cross Audit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)</w:t>
            </w:r>
          </w:p>
          <w:p w14:paraId="7DA03472" w14:textId="32AE7ECD" w:rsidR="009813F1" w:rsidRPr="00B33D2A" w:rsidRDefault="009813F1" w:rsidP="009813F1">
            <w:pPr>
              <w:pStyle w:val="TableParagraph"/>
              <w:kinsoku w:val="0"/>
              <w:overflowPunct w:val="0"/>
              <w:ind w:firstLine="504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2.หน่วยบริการปฐมภูมิและเครือข่ายหน่วยบริการปฐมภูมิ คัดเลือกการดำเนินงานที่สอดคล้องกับปัญหาอุปสรรคในพื้นที่ อย่างน้อย 1 ประเด็น เพื่อให้เกิดการขับเคลื่อนการดำเนินงานระบบสุขภาพปฐมภูมิ</w:t>
            </w:r>
            <w:r w:rsidR="0026059D"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ในพื้นที่อย่างเป็นรูปธรรม</w:t>
            </w:r>
          </w:p>
          <w:p w14:paraId="6B43601A" w14:textId="78EBFA38" w:rsidR="0026059D" w:rsidRPr="00B33D2A" w:rsidRDefault="0026059D" w:rsidP="009813F1">
            <w:pPr>
              <w:pStyle w:val="TableParagraph"/>
              <w:kinsoku w:val="0"/>
              <w:overflowPunct w:val="0"/>
              <w:ind w:firstLine="504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3.มีการเชื่อมโยงข้อมูลแพทย์คู่ประชาชน</w:t>
            </w:r>
          </w:p>
          <w:p w14:paraId="0FEB3666" w14:textId="6833834E" w:rsidR="0026059D" w:rsidRPr="00B33D2A" w:rsidRDefault="0026059D" w:rsidP="009813F1">
            <w:pPr>
              <w:pStyle w:val="TableParagraph"/>
              <w:kinsoku w:val="0"/>
              <w:overflowPunct w:val="0"/>
              <w:ind w:firstLine="504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4.มีการบันทึกข้อมูลบริการปฐมภูมิ เพื่อส่งผลให้เกิดการเชื่อมโยงข้อมูลต่อไป</w:t>
            </w:r>
          </w:p>
          <w:p w14:paraId="35355591" w14:textId="722F9E29" w:rsidR="00AB5903" w:rsidRPr="00B33D2A" w:rsidRDefault="00AB5903" w:rsidP="00AB59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ประเมินมาตรฐาน ตามระเบียบกฎหมายที่เกี่ยวข้อง 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หมายถึง</w:t>
            </w:r>
            <w:r w:rsidRPr="00B33D2A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 </w:t>
            </w:r>
            <w:r w:rsidR="00E659A6"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หน่วยบริการปฐมภูมิและเครือข่ายหน่วยบริการปฐมภูมิ มีการดำเนินงานตามมาตรการควบคุมและตรวจสอบคุณภาพและมาตรฐานในการให้บริการสุขภาพปฐมภูมิ ตามเกณฑ์คุณภาพมาตรฐานบริการสุขภาพปฐมภูมิ พ.ศ.2566 ประกอบด้วย 8 ส่วน ดังต่อไปนี้</w:t>
            </w:r>
          </w:p>
          <w:p w14:paraId="1699F772" w14:textId="1621FA28" w:rsidR="00E659A6" w:rsidRPr="00B33D2A" w:rsidRDefault="00E659A6" w:rsidP="00AB59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    ส่วนที่ 1 ด้านระบบบริหารจัดการ</w:t>
            </w:r>
          </w:p>
          <w:p w14:paraId="30868176" w14:textId="08800731" w:rsidR="00E659A6" w:rsidRPr="00B33D2A" w:rsidRDefault="00E659A6" w:rsidP="00AB59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    ส่วนที่ 2 ด้านการจัดบุคลากรและศักยภาพในการให้บริการ</w:t>
            </w:r>
          </w:p>
          <w:p w14:paraId="32A0A82F" w14:textId="1A92D17E" w:rsidR="00E659A6" w:rsidRPr="00B33D2A" w:rsidRDefault="00E659A6" w:rsidP="00AB59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    ส่วนที่ 3 ด้านสถานที่ตั้งหน่วยบริการ อาคารสถานที่ และสิ่งแวดล้อม</w:t>
            </w:r>
          </w:p>
          <w:p w14:paraId="0D7B8374" w14:textId="3342C2F8" w:rsidR="00E659A6" w:rsidRPr="00B33D2A" w:rsidRDefault="00E659A6" w:rsidP="00AB59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    ส่วนที่ 4 ด้านระบบสารสนเทศ</w:t>
            </w:r>
          </w:p>
          <w:p w14:paraId="233E6B6D" w14:textId="03639EAF" w:rsidR="00E659A6" w:rsidRPr="00B33D2A" w:rsidRDefault="00E659A6" w:rsidP="00AB59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    ส่วนที่ 5 </w:t>
            </w:r>
            <w:r w:rsidR="0065594C"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ด้านระบบบริการสุขภาพปฐมภูมิ</w:t>
            </w:r>
          </w:p>
          <w:p w14:paraId="1FCB44AB" w14:textId="58E72D7A" w:rsidR="0065594C" w:rsidRPr="00B33D2A" w:rsidRDefault="0065594C" w:rsidP="00AB59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    ส่วนที่ 6 ด้านระบบห้องปฏิบัติการด้านการแพทย์และสาธารณสุข</w:t>
            </w:r>
          </w:p>
          <w:p w14:paraId="5073C2A5" w14:textId="00E4CC59" w:rsidR="008D5DCA" w:rsidRPr="00B33D2A" w:rsidRDefault="008D5DCA" w:rsidP="008D5DCA">
            <w:pPr>
              <w:pStyle w:val="TableParagraph"/>
              <w:kinsoku w:val="0"/>
              <w:overflowPunct w:val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   </w:t>
            </w:r>
            <w:r w:rsidR="00F20EE1"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ส่วนที่ 7 ด้านการจัดบริการเภสัชกรรมและงานคุ้มครองผู้บริโภคด้านสุขภาพ</w:t>
            </w:r>
          </w:p>
          <w:p w14:paraId="6BF1359E" w14:textId="15186EAD" w:rsidR="00223152" w:rsidRPr="00B33D2A" w:rsidRDefault="00223152" w:rsidP="008D5DCA">
            <w:pPr>
              <w:pStyle w:val="TableParagraph"/>
              <w:kinsoku w:val="0"/>
              <w:overflowPunct w:val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F20EE1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ส่วนที่ 8 ด้านระบบการป้องกันและควบคุมการติดเชื้อ</w:t>
            </w:r>
          </w:p>
          <w:p w14:paraId="04D293E8" w14:textId="1162C2C5" w:rsidR="00444E55" w:rsidRPr="00B33D2A" w:rsidRDefault="00B96A3A" w:rsidP="008D5DCA">
            <w:pPr>
              <w:pStyle w:val="TableParagraph"/>
              <w:kinsoku w:val="0"/>
              <w:overflowPunct w:val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59461D">
              <w:rPr>
                <w:rFonts w:ascii="TH SarabunPSK" w:eastAsia="TH SarabunPSK" w:hAnsi="TH SarabunPSK" w:cs="TH SarabunPSK"/>
                <w:spacing w:val="-10"/>
                <w:sz w:val="32"/>
                <w:szCs w:val="32"/>
                <w:cs/>
              </w:rPr>
              <w:t>ส่วนที่ 1-4 ต้องผ่านเกณฑ์การประเมินทุกข้อ และส่วนที่ 5-8 ต้องผ่านเกณฑ์การประเมินร้อยละ</w:t>
            </w:r>
            <w:r w:rsidR="0059461D" w:rsidRPr="0059461D">
              <w:rPr>
                <w:rFonts w:ascii="TH SarabunPSK" w:eastAsia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59461D">
              <w:rPr>
                <w:rFonts w:ascii="TH SarabunPSK" w:eastAsia="TH SarabunPSK" w:hAnsi="TH SarabunPSK" w:cs="TH SarabunPSK"/>
                <w:spacing w:val="-10"/>
                <w:sz w:val="32"/>
                <w:szCs w:val="32"/>
                <w:cs/>
              </w:rPr>
              <w:t>80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ทุกข้อ</w:t>
            </w:r>
            <w:r w:rsidR="00444E55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ขั้นตอนกระบวนการรับรอง(</w:t>
            </w:r>
            <w:r w:rsidR="00444E55" w:rsidRPr="00B33D2A">
              <w:rPr>
                <w:rFonts w:ascii="TH SarabunPSK" w:eastAsia="TH SarabunPSK" w:hAnsi="TH SarabunPSK" w:cs="TH SarabunPSK"/>
                <w:sz w:val="32"/>
                <w:szCs w:val="32"/>
              </w:rPr>
              <w:t>Cross Audit</w:t>
            </w:r>
            <w:r w:rsidR="00444E55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)หน่วยบริการปฐมภูมิ ที่สำคัญประกอบด้วย</w:t>
            </w:r>
          </w:p>
          <w:p w14:paraId="0C6DCBD2" w14:textId="42D5A2C0" w:rsidR="00444E55" w:rsidRPr="00B33D2A" w:rsidRDefault="00444E55" w:rsidP="008D5DCA">
            <w:pPr>
              <w:pStyle w:val="TableParagraph"/>
              <w:kinsoku w:val="0"/>
              <w:overflowPunct w:val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1.</w:t>
            </w:r>
            <w:r w:rsidR="0067099A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หน่วยบริการปฐมภูมิมีการประเมินตนเอง ผ่านโปรแกรมออนไลน์ จากระบบ</w:t>
            </w:r>
            <w:r w:rsidR="0067099A" w:rsidRPr="00B33D2A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ทรัพยากรสุขภาพหน่วยบริการปฐมภูมิ</w:t>
            </w:r>
            <w:r w:rsidR="0067099A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(</w:t>
            </w:r>
            <w:hyperlink r:id="rId5" w:history="1">
              <w:r w:rsidR="0067099A" w:rsidRPr="00B33D2A">
                <w:rPr>
                  <w:rStyle w:val="Hyperlink"/>
                  <w:rFonts w:ascii="TH SarabunPSK" w:eastAsia="TH SarabunPSK" w:hAnsi="TH SarabunPSK" w:cs="TH SarabunPSK"/>
                  <w:color w:val="auto"/>
                  <w:sz w:val="32"/>
                  <w:szCs w:val="32"/>
                  <w:u w:val="none"/>
                </w:rPr>
                <w:t>http://gishealth.moph.go.th/pcu/</w:t>
              </w:r>
            </w:hyperlink>
            <w:r w:rsidR="0067099A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)</w:t>
            </w:r>
          </w:p>
          <w:p w14:paraId="1D0E646D" w14:textId="3631CE32" w:rsidR="0067099A" w:rsidRPr="00B33D2A" w:rsidRDefault="0067099A" w:rsidP="008D5DCA">
            <w:pPr>
              <w:pStyle w:val="TableParagraph"/>
              <w:kinsoku w:val="0"/>
              <w:overflowPunct w:val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2.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อำเภอรับรองผลการประเมินมาตรฐานตนเอง ผ่านโปรแกรมออนไลน์ จากระบบ</w:t>
            </w:r>
            <w:r w:rsidRPr="00B33D2A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ทรัพยากรสุขภาพหน่วยบริการปฐมภูมิ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(</w:t>
            </w:r>
            <w:hyperlink r:id="rId6" w:history="1">
              <w:r w:rsidRPr="00B33D2A">
                <w:rPr>
                  <w:rStyle w:val="Hyperlink"/>
                  <w:rFonts w:ascii="TH SarabunPSK" w:eastAsia="TH SarabunPSK" w:hAnsi="TH SarabunPSK" w:cs="TH SarabunPSK"/>
                  <w:color w:val="auto"/>
                  <w:sz w:val="32"/>
                  <w:szCs w:val="32"/>
                  <w:u w:val="none"/>
                </w:rPr>
                <w:t>http://gishealth.moph.go.th/pcu/</w:t>
              </w:r>
            </w:hyperlink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)</w:t>
            </w:r>
          </w:p>
          <w:p w14:paraId="67E16B3E" w14:textId="38D80A7A" w:rsidR="0067099A" w:rsidRPr="00B33D2A" w:rsidRDefault="0067099A" w:rsidP="006709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3.หน่วยบริการปฐมภูมิได้รับการประเมินมาตรฐานจากคณะกรรมการประเมินคุณภาพและมาตรฐานในการให้บริการสุขภาพปฐมภูมิ</w:t>
            </w:r>
            <w:r w:rsidRPr="00B33D2A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จังหวัดกาฬสินธุ์(คปคม.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0C7EB2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โดยใช้รูปแบบการประเมินแบบ </w:t>
            </w:r>
            <w:r w:rsidR="000C7EB2" w:rsidRPr="00B33D2A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Cross Audit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และรับรองผลการประเมินจากระบบทรัพยากรสุขภาพหน่วยบริการปฐมภูมิ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(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</w:rPr>
              <w:t>http://gishealth.moph.go.th/pcu/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)</w:t>
            </w:r>
          </w:p>
          <w:p w14:paraId="238A0DD4" w14:textId="699F3DAF" w:rsidR="0067099A" w:rsidRPr="00B33D2A" w:rsidRDefault="0067099A" w:rsidP="008D5DCA">
            <w:pPr>
              <w:pStyle w:val="TableParagraph"/>
              <w:kinsoku w:val="0"/>
              <w:overflowPunct w:val="0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</w:tr>
      <w:tr w:rsidR="000E73CE" w:rsidRPr="00B33D2A" w14:paraId="437D6ADD" w14:textId="77777777" w:rsidTr="00B33D2A">
        <w:trPr>
          <w:trHeight w:val="3460"/>
        </w:trPr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1F2E4" w14:textId="1D80E6A0" w:rsidR="000E73CE" w:rsidRPr="00B33D2A" w:rsidRDefault="000E73CE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883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602"/>
              <w:gridCol w:w="1560"/>
              <w:gridCol w:w="1559"/>
              <w:gridCol w:w="1701"/>
              <w:gridCol w:w="1417"/>
            </w:tblGrid>
            <w:tr w:rsidR="0026059D" w:rsidRPr="00B33D2A" w14:paraId="21F8984D" w14:textId="77777777" w:rsidTr="00446ECC">
              <w:trPr>
                <w:trHeight w:val="900"/>
                <w:jc w:val="center"/>
              </w:trPr>
              <w:tc>
                <w:tcPr>
                  <w:tcW w:w="2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DFD80B" w14:textId="77777777" w:rsidR="0026059D" w:rsidRPr="00B33D2A" w:rsidRDefault="0026059D" w:rsidP="0071105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5F4528" w14:textId="77777777" w:rsidR="0026059D" w:rsidRPr="00B33D2A" w:rsidRDefault="0026059D" w:rsidP="0071105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ปีงบประมาณ256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ECDFB4" w14:textId="77777777" w:rsidR="0026059D" w:rsidRPr="00B33D2A" w:rsidRDefault="0026059D" w:rsidP="0071105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256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4EE3DE" w14:textId="77777777" w:rsidR="0026059D" w:rsidRPr="00B33D2A" w:rsidRDefault="0026059D" w:rsidP="0071105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256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888F91" w14:textId="77777777" w:rsidR="0026059D" w:rsidRPr="00B33D2A" w:rsidRDefault="0026059D" w:rsidP="0071105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25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70</w:t>
                  </w:r>
                </w:p>
              </w:tc>
            </w:tr>
            <w:tr w:rsidR="0026059D" w:rsidRPr="00B33D2A" w14:paraId="5899331F" w14:textId="77777777" w:rsidTr="00446ECC">
              <w:trPr>
                <w:trHeight w:val="1541"/>
                <w:jc w:val="center"/>
              </w:trPr>
              <w:tc>
                <w:tcPr>
                  <w:tcW w:w="2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792E98" w14:textId="3490428F" w:rsidR="002E735D" w:rsidRPr="00B33D2A" w:rsidRDefault="0026059D" w:rsidP="0026059D">
                  <w:pPr>
                    <w:pStyle w:val="ListParagraph"/>
                    <w:tabs>
                      <w:tab w:val="left" w:pos="303"/>
                    </w:tabs>
                    <w:spacing w:after="0"/>
                    <w:ind w:left="0"/>
                    <w:rPr>
                      <w:rFonts w:ascii="TH SarabunPSK" w:hAnsi="TH SarabunPSK" w:cs="TH SarabunPSK"/>
                      <w:spacing w:val="-20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pacing w:val="-20"/>
                      <w:sz w:val="32"/>
                      <w:szCs w:val="32"/>
                      <w:cs/>
                    </w:rPr>
                    <w:t>หน่วยบริการปฐมภูมิและเครือข่ายหน่วยบริการปฐมภูมิ ตามพระราชบัญญัติระบบสุขภาพปฐมภูมิ พ.ศ.2562</w:t>
                  </w:r>
                  <w:r w:rsidR="00DC5580" w:rsidRPr="00B33D2A">
                    <w:rPr>
                      <w:rFonts w:ascii="TH SarabunPSK" w:hAnsi="TH SarabunPSK" w:cs="TH SarabunPSK"/>
                      <w:spacing w:val="-20"/>
                      <w:sz w:val="32"/>
                      <w:szCs w:val="32"/>
                      <w:cs/>
                    </w:rPr>
                    <w:t>ได้รับการประเมินมาตรฐาน ตามระเบียบกฎหมายที่เกี่ยวข้อง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28C15B" w14:textId="776E1A8F" w:rsidR="0026059D" w:rsidRPr="00B33D2A" w:rsidRDefault="004A443F" w:rsidP="0071105F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99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BBBC85" w14:textId="45BAFD2F" w:rsidR="0026059D" w:rsidRPr="00B33D2A" w:rsidRDefault="00AC43A4" w:rsidP="0071105F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99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7E6834" w14:textId="777BFD6A" w:rsidR="0026059D" w:rsidRPr="00B33D2A" w:rsidRDefault="00AC43A4" w:rsidP="0071105F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CA3D29" w14:textId="129C47C4" w:rsidR="0026059D" w:rsidRPr="00B33D2A" w:rsidRDefault="002E735D" w:rsidP="0071105F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99</w:t>
                  </w:r>
                </w:p>
              </w:tc>
            </w:tr>
          </w:tbl>
          <w:p w14:paraId="084B1551" w14:textId="77777777" w:rsidR="000E73CE" w:rsidRPr="00B33D2A" w:rsidRDefault="000E73CE" w:rsidP="0071105F">
            <w:pPr>
              <w:spacing w:after="0"/>
              <w:contextualSpacing/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</w:p>
        </w:tc>
      </w:tr>
      <w:tr w:rsidR="000E73CE" w:rsidRPr="00B33D2A" w14:paraId="4C0EC13B" w14:textId="77777777" w:rsidTr="00B33D2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98118" w14:textId="77777777" w:rsidR="000E73CE" w:rsidRPr="00B33D2A" w:rsidRDefault="000E73CE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A4344" w14:textId="0B62BD2E" w:rsidR="000E73CE" w:rsidRPr="00B33D2A" w:rsidRDefault="000E73CE" w:rsidP="0071105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9C3EB6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</w:t>
            </w:r>
            <w:r w:rsidR="00334A63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หน่วยบริการปฐมภูมิได้รับการประเมินมาตรฐาน </w:t>
            </w:r>
            <w:r w:rsidR="00334A63" w:rsidRPr="00B33D2A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ตามระเบียบกฎหมายที่เกี่ยวข้อง</w:t>
            </w:r>
          </w:p>
          <w:p w14:paraId="16D387D5" w14:textId="55F7DEFF" w:rsidR="000E73CE" w:rsidRPr="00B33D2A" w:rsidRDefault="000E73CE" w:rsidP="00711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เพื่อให้ประชาชนสามารถเข้าถึงบริการ</w:t>
            </w:r>
            <w:r w:rsidR="00334A63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สุขภาพ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ปฐมภูมิ</w:t>
            </w:r>
            <w:r w:rsidR="00334A63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อย่างมีคุณภาพได้มาตรฐาน</w:t>
            </w:r>
          </w:p>
        </w:tc>
      </w:tr>
      <w:tr w:rsidR="000E73CE" w:rsidRPr="00B33D2A" w14:paraId="0FAC6438" w14:textId="77777777" w:rsidTr="00B33D2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7DFE1" w14:textId="77777777" w:rsidR="000E73CE" w:rsidRPr="00B33D2A" w:rsidRDefault="000E73CE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3A67" w14:textId="77777777" w:rsidR="000E73CE" w:rsidRPr="00B33D2A" w:rsidRDefault="00334A63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หน่วยบริการปฐมภูมิและเครือข่ายหน่วยบริการปฐมภูมิทุกแห่ง</w:t>
            </w:r>
            <w:r w:rsidR="000E73CE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48B2D1A" w14:textId="77777777" w:rsidR="006C6D40" w:rsidRPr="00B33D2A" w:rsidRDefault="006C6D40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47F4A6B6" w14:textId="60430AE8" w:rsidR="006C6D40" w:rsidRPr="00B33D2A" w:rsidRDefault="006C6D40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</w:tr>
      <w:tr w:rsidR="000E73CE" w:rsidRPr="00B33D2A" w14:paraId="4AA10F06" w14:textId="77777777" w:rsidTr="00B33D2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727C" w14:textId="77777777" w:rsidR="000E73CE" w:rsidRPr="00B33D2A" w:rsidRDefault="000E73CE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81F6" w14:textId="07C69AC1" w:rsidR="00244557" w:rsidRPr="00B33D2A" w:rsidRDefault="00244557" w:rsidP="00244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5"/>
              </w:tabs>
              <w:spacing w:after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- จัดเก็บจากข้อมูลจำนวนหน่วยบริการปฐมภูมิและเครือข่ายหน่วยบริการปฐมภูมิใน</w:t>
            </w:r>
          </w:p>
          <w:p w14:paraId="4308C176" w14:textId="77777777" w:rsidR="000E73CE" w:rsidRPr="00B33D2A" w:rsidRDefault="00244557" w:rsidP="00244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5"/>
              </w:tabs>
              <w:spacing w:after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ระบบขึ้นทะเบียน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  <w:p w14:paraId="446DFD73" w14:textId="63A1D700" w:rsidR="00244557" w:rsidRPr="00B33D2A" w:rsidRDefault="00244557" w:rsidP="00A340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5"/>
              </w:tabs>
              <w:spacing w:after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- 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จัดเก็บการประเมินคุณภาพมาตรฐาน</w:t>
            </w:r>
            <w:r w:rsidR="00A340B0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จากระบบทรัพยากรสาธารณสุขหน่วยบริการปฐมภูมิ(</w:t>
            </w:r>
            <w:r w:rsidR="00A340B0" w:rsidRPr="00B33D2A">
              <w:rPr>
                <w:rFonts w:ascii="TH SarabunPSK" w:eastAsia="TH SarabunPSK" w:hAnsi="TH SarabunPSK" w:cs="TH SarabunPSK"/>
                <w:sz w:val="32"/>
                <w:szCs w:val="32"/>
              </w:rPr>
              <w:t>http://gishealth.moph.go.th/pcu/</w:t>
            </w:r>
            <w:r w:rsidR="00A340B0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0E73CE" w:rsidRPr="00B33D2A" w14:paraId="28C04118" w14:textId="77777777" w:rsidTr="00B33D2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48C0" w14:textId="79130BE0" w:rsidR="000E73CE" w:rsidRPr="00B33D2A" w:rsidRDefault="000E73CE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754C" w14:textId="77777777" w:rsidR="000E73CE" w:rsidRPr="00B33D2A" w:rsidRDefault="000E73CE" w:rsidP="0071105F">
            <w:pPr>
              <w:spacing w:after="0"/>
              <w:contextualSpacing/>
              <w:jc w:val="both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ระบบขึ้นทะเบียนหน่วยบริการปฐมภูมิ</w:t>
            </w:r>
            <w:r w:rsidRPr="00B33D2A">
              <w:rPr>
                <w:rFonts w:ascii="TH SarabunPSK" w:hAnsi="TH SarabunPSK" w:cs="TH SarabunPSK"/>
                <w:spacing w:val="30"/>
                <w:sz w:val="32"/>
                <w:szCs w:val="32"/>
                <w:cs/>
              </w:rPr>
              <w:t xml:space="preserve">  </w:t>
            </w:r>
            <w:r w:rsidRPr="00B33D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และเครือข่ายหน่วยบริการปฐมภูมิ</w:t>
            </w:r>
          </w:p>
          <w:p w14:paraId="2E55B2FC" w14:textId="5D6F9038" w:rsidR="00685170" w:rsidRPr="00B33D2A" w:rsidRDefault="00685170" w:rsidP="00685170">
            <w:pPr>
              <w:spacing w:after="0"/>
              <w:contextualSpacing/>
              <w:jc w:val="both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ระบบทรัพยากรสาธารณสุขหน่วยบริการปฐมภูมิ(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</w:rPr>
              <w:t>http://gishealth.moph.go.th/pcu/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0E73CE" w:rsidRPr="00B33D2A" w14:paraId="3F42A794" w14:textId="77777777" w:rsidTr="00B33D2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FD7F" w14:textId="77777777" w:rsidR="000E73CE" w:rsidRPr="00B33D2A" w:rsidRDefault="000E73CE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B33D2A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1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F1CA" w14:textId="415BA4EE" w:rsidR="000E73CE" w:rsidRPr="00B33D2A" w:rsidRDefault="000E73CE" w:rsidP="00F65E0A">
            <w:pPr>
              <w:spacing w:after="0"/>
              <w:contextualSpacing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B33D2A">
              <w:rPr>
                <w:rFonts w:ascii="TH SarabunPSK" w:hAnsi="TH SarabunPSK" w:cs="TH SarabunPSK"/>
                <w:spacing w:val="-15"/>
                <w:sz w:val="32"/>
                <w:szCs w:val="32"/>
              </w:rPr>
              <w:t xml:space="preserve">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Pr="00B33D2A">
              <w:rPr>
                <w:rFonts w:ascii="TH SarabunPSK" w:hAnsi="TH SarabunPSK" w:cs="TH SarabunPSK"/>
                <w:spacing w:val="-13"/>
                <w:sz w:val="32"/>
                <w:szCs w:val="32"/>
              </w:rPr>
              <w:t xml:space="preserve"> </w:t>
            </w:r>
            <w:r w:rsidR="00CF3099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จำนวนหน่วยบริการปฐมภูมิและเครือข่ายหน่วยบริการปฐมภูมิ ที่</w:t>
            </w:r>
            <w:r w:rsidR="00504FDE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ได้รับการประเมินมาตรฐาน</w:t>
            </w:r>
            <w:r w:rsidR="00F65E0A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จากคณะกรรมการประเมินคุณภาพและมาตรฐานในการให้บริการสุขภาพปฐมภูมิจังหวัดกาฬสินธุ์</w:t>
            </w:r>
            <w:r w:rsidR="00F65E0A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ในรูปแบบการประเมินแบบ (</w:t>
            </w:r>
            <w:r w:rsidR="00F65E0A" w:rsidRPr="00B33D2A">
              <w:rPr>
                <w:rFonts w:ascii="TH SarabunPSK" w:eastAsia="TH SarabunPSK" w:hAnsi="TH SarabunPSK" w:cs="TH SarabunPSK"/>
                <w:sz w:val="32"/>
                <w:szCs w:val="32"/>
              </w:rPr>
              <w:t>Cross Audit</w:t>
            </w:r>
            <w:r w:rsidR="00F65E0A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CF3099" w:rsidRPr="00B33D2A" w14:paraId="0D81C4B1" w14:textId="77777777" w:rsidTr="00B33D2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B03B" w14:textId="714844F9" w:rsidR="00CF3099" w:rsidRPr="00B33D2A" w:rsidRDefault="00CF3099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6DF2" w14:textId="0D77EB43" w:rsidR="00CF3099" w:rsidRPr="00B33D2A" w:rsidRDefault="00CF3099" w:rsidP="0071105F">
            <w:pPr>
              <w:spacing w:after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จำนวนหน่วยบริการปฐมภูม</w:t>
            </w:r>
            <w:r w:rsidR="00F65E0A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ิและเครือข่ายหน่วยบริการปฐมทั้งหมด</w:t>
            </w:r>
          </w:p>
        </w:tc>
      </w:tr>
      <w:tr w:rsidR="000E73CE" w:rsidRPr="00B33D2A" w14:paraId="7B86B437" w14:textId="77777777" w:rsidTr="0059461D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A065" w14:textId="77777777" w:rsidR="000E73CE" w:rsidRPr="00B33D2A" w:rsidRDefault="000E73CE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D3569" w14:textId="476BD4B9" w:rsidR="000E73CE" w:rsidRPr="00B33D2A" w:rsidRDefault="000E73CE" w:rsidP="0059461D">
            <w:pPr>
              <w:spacing w:after="0"/>
              <w:contextualSpacing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="00CF3099" w:rsidRPr="00B33D2A">
              <w:rPr>
                <w:rFonts w:ascii="TH SarabunPSK" w:eastAsia="TH SarabunPSK" w:hAnsi="TH SarabunPSK" w:cs="TH SarabunPSK"/>
                <w:sz w:val="32"/>
                <w:szCs w:val="32"/>
              </w:rPr>
              <w:t>/B*100</w:t>
            </w:r>
          </w:p>
        </w:tc>
      </w:tr>
      <w:tr w:rsidR="000E73CE" w:rsidRPr="00B33D2A" w14:paraId="1F2CB042" w14:textId="77777777" w:rsidTr="00B33D2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C8F39" w14:textId="77777777" w:rsidR="000E73CE" w:rsidRPr="00B33D2A" w:rsidRDefault="000E73CE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48EB" w14:textId="77777777" w:rsidR="000E73CE" w:rsidRPr="00B33D2A" w:rsidRDefault="00FC76C9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รอบที่ 1 ระยะเวลาประเมินผลรอบ 6 เดือน (ตุลาคม 2566 – มีนาคม 2567)</w:t>
            </w:r>
          </w:p>
          <w:p w14:paraId="51CF779D" w14:textId="1D3732AF" w:rsidR="00FC76C9" w:rsidRPr="00B33D2A" w:rsidRDefault="00FC76C9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รอบที่ 2 ระยะเวลาประเมินผลรอบ 10 เดือน (ตุลาคม 2566 – กรกฎาคม 2567)</w:t>
            </w:r>
          </w:p>
        </w:tc>
      </w:tr>
      <w:tr w:rsidR="000E73CE" w:rsidRPr="00B33D2A" w14:paraId="05DEE982" w14:textId="77777777" w:rsidTr="00B33D2A">
        <w:trPr>
          <w:trHeight w:val="9771"/>
        </w:trPr>
        <w:tc>
          <w:tcPr>
            <w:tcW w:w="9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2BC7" w14:textId="48F53C9B" w:rsidR="00025A54" w:rsidRPr="00B33D2A" w:rsidRDefault="00025A54" w:rsidP="00025A54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เกณฑ์การประเมิน</w:t>
            </w:r>
          </w:p>
          <w:p w14:paraId="666ACD81" w14:textId="6B18A8A7" w:rsidR="00553221" w:rsidRPr="00B33D2A" w:rsidRDefault="00553221" w:rsidP="00025A54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เกณฑ์การประเมินหน่วยบริการปฐมภูมิเชิงปริมาณ</w:t>
            </w:r>
          </w:p>
          <w:p w14:paraId="2C0AF7DE" w14:textId="48D4E579" w:rsidR="00553221" w:rsidRPr="00B33D2A" w:rsidRDefault="00553221" w:rsidP="00025A54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1.หน่วยบริการปฐมภูมิรับการประเมิน ร้อยละ100</w:t>
            </w:r>
          </w:p>
          <w:p w14:paraId="2A74412E" w14:textId="13B49901" w:rsidR="00553221" w:rsidRPr="00B33D2A" w:rsidRDefault="00553221" w:rsidP="00025A54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รอบที่ 1 ระยะการประเมิน</w:t>
            </w:r>
            <w:r w:rsidR="00F20EE1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ผลรอบ 5</w:t>
            </w:r>
            <w:r w:rsidR="00407C90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(ตุลาคม2566</w:t>
            </w:r>
            <w:r w:rsidR="00F20EE1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กุมภาพันธ์ </w:t>
            </w:r>
            <w:r w:rsidR="00407C90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2567)</w:t>
            </w:r>
            <w:r w:rsidR="00F20EE1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89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38"/>
              <w:gridCol w:w="1418"/>
              <w:gridCol w:w="1275"/>
              <w:gridCol w:w="1560"/>
              <w:gridCol w:w="1417"/>
              <w:gridCol w:w="1420"/>
            </w:tblGrid>
            <w:tr w:rsidR="00B004AF" w:rsidRPr="00B33D2A" w14:paraId="5567F4E2" w14:textId="77777777" w:rsidTr="008732E7">
              <w:tc>
                <w:tcPr>
                  <w:tcW w:w="1838" w:type="dxa"/>
                  <w:shd w:val="clear" w:color="auto" w:fill="auto"/>
                </w:tcPr>
                <w:p w14:paraId="390A15D1" w14:textId="77777777" w:rsidR="00E7256A" w:rsidRPr="00B33D2A" w:rsidRDefault="00E7256A" w:rsidP="00E7256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ระดับความสำเร็จ</w:t>
                  </w:r>
                </w:p>
              </w:tc>
              <w:tc>
                <w:tcPr>
                  <w:tcW w:w="1418" w:type="dxa"/>
                </w:tcPr>
                <w:p w14:paraId="52F3C439" w14:textId="77777777" w:rsidR="00E7256A" w:rsidRPr="00B33D2A" w:rsidRDefault="00E7256A" w:rsidP="00E7256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275" w:type="dxa"/>
                </w:tcPr>
                <w:p w14:paraId="6CBB9B9E" w14:textId="77777777" w:rsidR="00E7256A" w:rsidRPr="00B33D2A" w:rsidRDefault="00E7256A" w:rsidP="00E7256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744DDF3A" w14:textId="77777777" w:rsidR="00E7256A" w:rsidRPr="00B33D2A" w:rsidRDefault="00E7256A" w:rsidP="00E7256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417" w:type="dxa"/>
                </w:tcPr>
                <w:p w14:paraId="6A79A463" w14:textId="77777777" w:rsidR="00E7256A" w:rsidRPr="00B33D2A" w:rsidRDefault="00E7256A" w:rsidP="00E7256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420" w:type="dxa"/>
                </w:tcPr>
                <w:p w14:paraId="57A44E98" w14:textId="77777777" w:rsidR="00E7256A" w:rsidRPr="00B33D2A" w:rsidRDefault="00E7256A" w:rsidP="00E7256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B004AF" w:rsidRPr="00B33D2A" w14:paraId="5E6E7BDD" w14:textId="77777777" w:rsidTr="008732E7">
              <w:tc>
                <w:tcPr>
                  <w:tcW w:w="1838" w:type="dxa"/>
                  <w:shd w:val="clear" w:color="auto" w:fill="auto"/>
                </w:tcPr>
                <w:p w14:paraId="102A6FE0" w14:textId="4013EBCE" w:rsidR="00E7256A" w:rsidRPr="00B33D2A" w:rsidRDefault="00E7256A" w:rsidP="000D2930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</w:t>
                  </w:r>
                  <w:r w:rsidR="000D2930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ะของหน่วยบริการปฐมภูมิรับ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การประเมิน</w:t>
                  </w:r>
                </w:p>
              </w:tc>
              <w:tc>
                <w:tcPr>
                  <w:tcW w:w="1418" w:type="dxa"/>
                </w:tcPr>
                <w:p w14:paraId="47129BD2" w14:textId="25D2BC8A" w:rsidR="00E7256A" w:rsidRPr="00B33D2A" w:rsidRDefault="00E7256A" w:rsidP="00B004AF">
                  <w:pPr>
                    <w:spacing w:after="0"/>
                    <w:ind w:left="36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&lt;40</w:t>
                  </w:r>
                </w:p>
              </w:tc>
              <w:tc>
                <w:tcPr>
                  <w:tcW w:w="1275" w:type="dxa"/>
                </w:tcPr>
                <w:p w14:paraId="2FF0B104" w14:textId="51CAC512" w:rsidR="00E7256A" w:rsidRPr="00B33D2A" w:rsidRDefault="00E7256A" w:rsidP="00B004AF">
                  <w:pPr>
                    <w:spacing w:after="0"/>
                    <w:ind w:left="36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40-59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3FC3A53E" w14:textId="46B8488F" w:rsidR="00E7256A" w:rsidRPr="00B33D2A" w:rsidRDefault="00E7256A" w:rsidP="00B004AF">
                  <w:pPr>
                    <w:spacing w:after="0"/>
                    <w:ind w:left="36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60-79</w:t>
                  </w:r>
                </w:p>
              </w:tc>
              <w:tc>
                <w:tcPr>
                  <w:tcW w:w="1417" w:type="dxa"/>
                </w:tcPr>
                <w:p w14:paraId="4FA71D9B" w14:textId="7681F777" w:rsidR="00E7256A" w:rsidRPr="00B33D2A" w:rsidRDefault="00B004AF" w:rsidP="00B004AF">
                  <w:pPr>
                    <w:spacing w:after="0"/>
                    <w:ind w:left="36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80-99</w:t>
                  </w:r>
                </w:p>
              </w:tc>
              <w:tc>
                <w:tcPr>
                  <w:tcW w:w="1420" w:type="dxa"/>
                </w:tcPr>
                <w:p w14:paraId="5927943B" w14:textId="5029D185" w:rsidR="00E7256A" w:rsidRPr="00B33D2A" w:rsidRDefault="00B004AF" w:rsidP="00B004AF">
                  <w:pPr>
                    <w:spacing w:after="0"/>
                    <w:ind w:left="36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</w:p>
              </w:tc>
            </w:tr>
          </w:tbl>
          <w:p w14:paraId="10EE1C98" w14:textId="65DCB9CE" w:rsidR="001019B2" w:rsidRPr="00B33D2A" w:rsidRDefault="001019B2" w:rsidP="001019B2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รอบที่ 2 ระยะการประเมินผลรอบ 6 เดือน (ตุลาคม2566-กรกฎาคม2567)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89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38"/>
              <w:gridCol w:w="1418"/>
              <w:gridCol w:w="1275"/>
              <w:gridCol w:w="1560"/>
              <w:gridCol w:w="1417"/>
              <w:gridCol w:w="1420"/>
            </w:tblGrid>
            <w:tr w:rsidR="00B004AF" w:rsidRPr="00B33D2A" w14:paraId="40014CD1" w14:textId="77777777" w:rsidTr="00C94185">
              <w:tc>
                <w:tcPr>
                  <w:tcW w:w="1838" w:type="dxa"/>
                  <w:shd w:val="clear" w:color="auto" w:fill="auto"/>
                </w:tcPr>
                <w:p w14:paraId="09B74301" w14:textId="77777777" w:rsidR="001019B2" w:rsidRPr="00B33D2A" w:rsidRDefault="001019B2" w:rsidP="001019B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ระดับความสำเร็จ</w:t>
                  </w:r>
                </w:p>
              </w:tc>
              <w:tc>
                <w:tcPr>
                  <w:tcW w:w="1418" w:type="dxa"/>
                </w:tcPr>
                <w:p w14:paraId="56922ED1" w14:textId="77777777" w:rsidR="001019B2" w:rsidRPr="00B33D2A" w:rsidRDefault="001019B2" w:rsidP="001019B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275" w:type="dxa"/>
                </w:tcPr>
                <w:p w14:paraId="411AE8C5" w14:textId="77777777" w:rsidR="001019B2" w:rsidRPr="00B33D2A" w:rsidRDefault="001019B2" w:rsidP="001019B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4060B1D2" w14:textId="77777777" w:rsidR="001019B2" w:rsidRPr="00B33D2A" w:rsidRDefault="001019B2" w:rsidP="001019B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417" w:type="dxa"/>
                </w:tcPr>
                <w:p w14:paraId="5892A07A" w14:textId="77777777" w:rsidR="001019B2" w:rsidRPr="00B33D2A" w:rsidRDefault="001019B2" w:rsidP="001019B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420" w:type="dxa"/>
                </w:tcPr>
                <w:p w14:paraId="0C234456" w14:textId="77777777" w:rsidR="001019B2" w:rsidRPr="00B33D2A" w:rsidRDefault="001019B2" w:rsidP="001019B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B004AF" w:rsidRPr="00B33D2A" w14:paraId="09D1006D" w14:textId="77777777" w:rsidTr="00C94185">
              <w:tc>
                <w:tcPr>
                  <w:tcW w:w="1838" w:type="dxa"/>
                  <w:shd w:val="clear" w:color="auto" w:fill="auto"/>
                </w:tcPr>
                <w:p w14:paraId="0CECC2E6" w14:textId="77777777" w:rsidR="001019B2" w:rsidRPr="00B33D2A" w:rsidRDefault="001019B2" w:rsidP="001019B2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ร้อยละของหน่วยบริการปฐมภูมิรับการประเมิน</w:t>
                  </w:r>
                </w:p>
              </w:tc>
              <w:tc>
                <w:tcPr>
                  <w:tcW w:w="1418" w:type="dxa"/>
                </w:tcPr>
                <w:p w14:paraId="71FDA447" w14:textId="77777777" w:rsidR="001019B2" w:rsidRPr="00B33D2A" w:rsidRDefault="001019B2" w:rsidP="00B004AF">
                  <w:pPr>
                    <w:spacing w:after="0"/>
                    <w:ind w:left="36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&lt;40</w:t>
                  </w:r>
                </w:p>
              </w:tc>
              <w:tc>
                <w:tcPr>
                  <w:tcW w:w="1275" w:type="dxa"/>
                </w:tcPr>
                <w:p w14:paraId="2A9436DF" w14:textId="77777777" w:rsidR="001019B2" w:rsidRPr="00B33D2A" w:rsidRDefault="001019B2" w:rsidP="00B004AF">
                  <w:pPr>
                    <w:spacing w:after="0"/>
                    <w:ind w:left="36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40-59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1309E540" w14:textId="77777777" w:rsidR="001019B2" w:rsidRPr="00B33D2A" w:rsidRDefault="001019B2" w:rsidP="00B004AF">
                  <w:pPr>
                    <w:spacing w:after="0"/>
                    <w:ind w:left="36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60-79</w:t>
                  </w:r>
                </w:p>
              </w:tc>
              <w:tc>
                <w:tcPr>
                  <w:tcW w:w="1417" w:type="dxa"/>
                </w:tcPr>
                <w:p w14:paraId="7DAC92BA" w14:textId="7CDFE8CE" w:rsidR="001019B2" w:rsidRPr="00B33D2A" w:rsidRDefault="00B004AF" w:rsidP="00B004AF">
                  <w:pPr>
                    <w:spacing w:after="0"/>
                    <w:ind w:left="36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80-99</w:t>
                  </w:r>
                </w:p>
              </w:tc>
              <w:tc>
                <w:tcPr>
                  <w:tcW w:w="1420" w:type="dxa"/>
                </w:tcPr>
                <w:p w14:paraId="6085D88A" w14:textId="14C77A72" w:rsidR="001019B2" w:rsidRPr="00B33D2A" w:rsidRDefault="00B004AF" w:rsidP="00B004AF">
                  <w:pPr>
                    <w:spacing w:after="0"/>
                    <w:ind w:left="36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</w:p>
              </w:tc>
            </w:tr>
          </w:tbl>
          <w:p w14:paraId="55299658" w14:textId="1717EDF5" w:rsidR="00535B3E" w:rsidRPr="00B33D2A" w:rsidRDefault="00553221" w:rsidP="00535B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เกณฑ์การประเมินหน่วยบริการปฐมภูมิเชิงคุณภาพ</w:t>
            </w:r>
            <w:r w:rsidR="001019B2"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1019B2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ประเมินจากหน่วยบริการที่เป็นตัวแทนระดับอำเภอโดยการสุ่มแบบเจาะจง</w:t>
            </w:r>
            <w:r w:rsidR="00535B3E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เพื่อรับการประเมิ</w:t>
            </w:r>
            <w:r w:rsidR="0069391A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นคุณภาพ</w:t>
            </w:r>
            <w:r w:rsidR="00535B3E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จากคณะกรรมการประเมินคุณภาพและมาตรฐานในการให้บริการสุขภาพปฐมภูมิ</w:t>
            </w:r>
            <w:r w:rsidR="00535B3E" w:rsidRPr="00B33D2A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จังหวัดกาฬสินธุ์(คปคม.</w:t>
            </w:r>
            <w:r w:rsidR="00535B3E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)โดยใช้รูปแบบการประเมินแบบ </w:t>
            </w:r>
            <w:r w:rsidR="00535B3E" w:rsidRPr="00B33D2A">
              <w:rPr>
                <w:rFonts w:ascii="TH SarabunPSK" w:hAnsi="TH SarabunPSK" w:cs="TH SarabunPSK"/>
                <w:sz w:val="32"/>
                <w:szCs w:val="32"/>
              </w:rPr>
              <w:t xml:space="preserve">Cross Audit </w:t>
            </w:r>
          </w:p>
          <w:p w14:paraId="0518343D" w14:textId="5B92A9B3" w:rsidR="000C32A1" w:rsidRPr="00B33D2A" w:rsidRDefault="000C32A1" w:rsidP="00025A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กำหนดเกณฑ์การให้คะแนนตามความก้าวหน้าของการดำเนินงาน ดังนี้</w:t>
            </w:r>
          </w:p>
          <w:tbl>
            <w:tblPr>
              <w:tblStyle w:val="TableGrid"/>
              <w:tblW w:w="9072" w:type="dxa"/>
              <w:tblInd w:w="193" w:type="dxa"/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5887"/>
              <w:gridCol w:w="1768"/>
            </w:tblGrid>
            <w:tr w:rsidR="0067099A" w:rsidRPr="00B33D2A" w14:paraId="72D7423B" w14:textId="77777777" w:rsidTr="0059461D">
              <w:trPr>
                <w:trHeight w:val="898"/>
                <w:tblHeader/>
              </w:trPr>
              <w:tc>
                <w:tcPr>
                  <w:tcW w:w="1417" w:type="dxa"/>
                  <w:shd w:val="clear" w:color="auto" w:fill="EDEDED" w:themeFill="accent3" w:themeFillTint="33"/>
                  <w:vAlign w:val="center"/>
                </w:tcPr>
                <w:p w14:paraId="2037B19C" w14:textId="51E0A834" w:rsidR="0090351B" w:rsidRPr="00B33D2A" w:rsidRDefault="00B33D2A" w:rsidP="00D36602">
                  <w:pPr>
                    <w:ind w:hanging="14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</w:t>
                  </w:r>
                  <w:r w:rsidR="0090351B"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การ</w:t>
                  </w:r>
                  <w:r w:rsidR="00D3660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br/>
                  </w:r>
                  <w:r w:rsidR="0090351B"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ดำเนินงาน</w:t>
                  </w:r>
                </w:p>
              </w:tc>
              <w:tc>
                <w:tcPr>
                  <w:tcW w:w="5887" w:type="dxa"/>
                  <w:shd w:val="clear" w:color="auto" w:fill="EDEDED" w:themeFill="accent3" w:themeFillTint="33"/>
                  <w:vAlign w:val="center"/>
                </w:tcPr>
                <w:p w14:paraId="13A5729C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รายละเอียดการให้คะแนน</w:t>
                  </w:r>
                </w:p>
              </w:tc>
              <w:tc>
                <w:tcPr>
                  <w:tcW w:w="1768" w:type="dxa"/>
                  <w:shd w:val="clear" w:color="auto" w:fill="EDEDED" w:themeFill="accent3" w:themeFillTint="33"/>
                  <w:vAlign w:val="center"/>
                </w:tcPr>
                <w:p w14:paraId="4D2A8258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</w:tr>
            <w:tr w:rsidR="0067099A" w:rsidRPr="00B33D2A" w14:paraId="4AA0C573" w14:textId="77777777" w:rsidTr="0059461D">
              <w:trPr>
                <w:trHeight w:val="1322"/>
              </w:trPr>
              <w:tc>
                <w:tcPr>
                  <w:tcW w:w="1417" w:type="dxa"/>
                </w:tcPr>
                <w:p w14:paraId="4714D096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5887" w:type="dxa"/>
                  <w:vAlign w:val="center"/>
                </w:tcPr>
                <w:p w14:paraId="0492EDC7" w14:textId="2E0077ED" w:rsidR="0090351B" w:rsidRPr="00B33D2A" w:rsidRDefault="0090351B" w:rsidP="00D36602">
                  <w:pPr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การทบทวนโครงสร้างและ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สถานการณ์ </w:t>
                  </w:r>
                  <w:r w:rsid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( 0 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 )</w:t>
                  </w:r>
                </w:p>
                <w:p w14:paraId="13B89242" w14:textId="73BD90F3" w:rsidR="0090351B" w:rsidRPr="00B33D2A" w:rsidRDefault="00691698" w:rsidP="00D36602">
                  <w:pPr>
                    <w:pStyle w:val="ListParagraph"/>
                    <w:numPr>
                      <w:ilvl w:val="1"/>
                      <w:numId w:val="6"/>
                    </w:numPr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จัดทำคำสั่งพัฒนาคุณภาพมาตรฐานหน่วยบริการปฐมภูมิ</w:t>
                  </w:r>
                </w:p>
                <w:p w14:paraId="6C283D16" w14:textId="77777777" w:rsidR="004C54D5" w:rsidRDefault="0090351B" w:rsidP="00D36602">
                  <w:pPr>
                    <w:pStyle w:val="ListParagraph"/>
                    <w:numPr>
                      <w:ilvl w:val="1"/>
                      <w:numId w:val="6"/>
                    </w:numPr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="00691698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สัดส่วน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จำนวนประชากรที่รับผิดชอบ</w:t>
                  </w:r>
                  <w:r w:rsidR="00691698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ต่อแพทย์เวชศาสต์ครอบครัวและคณะผู้ให้บริการสุขภาพปฐมภูมิ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ได้แก่ พยาบาล นวก</w:t>
                  </w:r>
                  <w:r w:rsidR="00691698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เภสัชฯ ทันตแพทย์ รวมถึงการจัดทำ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ฐานข้อมูลกลุ่ม</w:t>
                  </w:r>
                  <w:r w:rsidR="00691698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691698"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WE CAN DO 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ได้แก่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W=Working 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กลุ่มวัยทำงาน 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E=Education 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กลุ่มวัยเรียน-วัยรุ่น 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C=Child 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กลุ่มเด็ก 0-5 ปี 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A=ANC&amp;MCH 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หญิงตั้งครรภ์-หญิงหลังคลอด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N=NCD 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กลุ่มผู้ป่วยโรคเรื้อรัง 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D=Disability 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กลุ่มผู้พิการ ผู้ด้อยโอกาส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O=Old age 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กลุ่มผู้สูงอายุ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ผู้ป่วยติดเตียง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,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ระยะกึ่งเฉียบพลัน(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IMC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,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ระยะสุดท้าย(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Palliative</w:t>
                  </w:r>
                  <w:r w:rsidR="00D825E2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)  </w:t>
                  </w:r>
                </w:p>
                <w:p w14:paraId="4B86891F" w14:textId="77777777" w:rsidR="00D36602" w:rsidRDefault="00D36602" w:rsidP="00D36602">
                  <w:pPr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03473724" w14:textId="77777777" w:rsidR="00D36602" w:rsidRDefault="00D36602" w:rsidP="00D36602">
                  <w:pPr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D0C92CE" w14:textId="6EF5F0EA" w:rsidR="00D36602" w:rsidRPr="00D36602" w:rsidRDefault="00D36602" w:rsidP="00D36602">
                  <w:pPr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68" w:type="dxa"/>
                </w:tcPr>
                <w:p w14:paraId="6668EB95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222B1FB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5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คะแนน</w:t>
                  </w:r>
                </w:p>
                <w:p w14:paraId="6812D7E0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5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คะแนน</w:t>
                  </w:r>
                </w:p>
                <w:p w14:paraId="35F0A995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CA6809C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7099A" w:rsidRPr="00B33D2A" w14:paraId="6B86B2F0" w14:textId="77777777" w:rsidTr="0059461D">
              <w:trPr>
                <w:trHeight w:val="880"/>
              </w:trPr>
              <w:tc>
                <w:tcPr>
                  <w:tcW w:w="1417" w:type="dxa"/>
                </w:tcPr>
                <w:p w14:paraId="14C3B275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2</w:t>
                  </w:r>
                </w:p>
              </w:tc>
              <w:tc>
                <w:tcPr>
                  <w:tcW w:w="5887" w:type="dxa"/>
                </w:tcPr>
                <w:p w14:paraId="32A1F8A3" w14:textId="4C35DAC6" w:rsidR="0090351B" w:rsidRPr="00B33D2A" w:rsidRDefault="0090351B" w:rsidP="0090351B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การวางแผนการพัฒ</w:t>
                  </w:r>
                  <w:r w:rsidR="0059461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นาการแพทย์ปฐมภูมิ</w:t>
                  </w:r>
                  <w:r w:rsidR="0059461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="0059461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(10 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 )</w:t>
                  </w:r>
                </w:p>
                <w:p w14:paraId="0ACC5FA8" w14:textId="77777777" w:rsidR="0090351B" w:rsidRPr="00B33D2A" w:rsidRDefault="0090351B" w:rsidP="0090351B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2.1 มีแผนการแก้ไขปัญหาสุขภาพในพื้นที่ อย่างน้อย 1 ประเด็นเพื่อให้เกิดการขับเคลื่อนการดำเนินงานระบบสุขภาพปฐมภูมิในพื้นที่</w:t>
                  </w:r>
                </w:p>
                <w:p w14:paraId="5D7E6CB9" w14:textId="77777777" w:rsidR="0090351B" w:rsidRPr="00B33D2A" w:rsidRDefault="0090351B" w:rsidP="0090351B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2.2 แผนการพัฒนาสมรรถนะบุคลากรที่ปฏิบัติงานในหน่วยบริการและภาคีเครือข่าย</w:t>
                  </w:r>
                </w:p>
              </w:tc>
              <w:tc>
                <w:tcPr>
                  <w:tcW w:w="1768" w:type="dxa"/>
                </w:tcPr>
                <w:p w14:paraId="561DD3FE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15A887F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5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คะแนน</w:t>
                  </w:r>
                </w:p>
                <w:p w14:paraId="19334615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9EFB1DA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5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คะแนน</w:t>
                  </w:r>
                </w:p>
              </w:tc>
            </w:tr>
            <w:tr w:rsidR="0067099A" w:rsidRPr="00B33D2A" w14:paraId="7D77A1BB" w14:textId="77777777" w:rsidTr="0059461D">
              <w:trPr>
                <w:trHeight w:val="1263"/>
              </w:trPr>
              <w:tc>
                <w:tcPr>
                  <w:tcW w:w="1417" w:type="dxa"/>
                </w:tcPr>
                <w:p w14:paraId="298B8A9D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5887" w:type="dxa"/>
                </w:tcPr>
                <w:p w14:paraId="69517263" w14:textId="74C4E46B" w:rsidR="0090351B" w:rsidRPr="00B33D2A" w:rsidRDefault="0090351B" w:rsidP="0090351B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การดำเน</w:t>
                  </w:r>
                  <w:r w:rsidR="0059461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ินการ/หน่วยปฐมภูมิประเมินตนเอง</w:t>
                  </w:r>
                  <w:r w:rsidR="0059461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="0059461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( 10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 )</w:t>
                  </w:r>
                </w:p>
                <w:p w14:paraId="749E397F" w14:textId="3C0A8350" w:rsidR="0090351B" w:rsidRPr="00B33D2A" w:rsidRDefault="0090351B" w:rsidP="0090351B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3.1 บันทึกผลการประเมินตนเอ</w:t>
                  </w:r>
                  <w:r w:rsidR="0026265F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งของหน่วยบริการปฐมภูมิ ผ่านระบบ</w:t>
                  </w:r>
                  <w:r w:rsidR="0026265F" w:rsidRPr="00B33D2A">
                    <w:rPr>
                      <w:rFonts w:ascii="TH SarabunPSK" w:hAnsi="TH SarabunPSK" w:cs="TH SarabunPSK"/>
                      <w:spacing w:val="-20"/>
                      <w:sz w:val="32"/>
                      <w:szCs w:val="32"/>
                      <w:cs/>
                    </w:rPr>
                    <w:t>ทรัพยากรสุขภาพหน่วยบริการปฐมภูมิ</w:t>
                  </w:r>
                  <w:r w:rsidR="0026265F" w:rsidRPr="00B33D2A">
                    <w:rPr>
                      <w:rFonts w:ascii="TH SarabunPSK" w:eastAsia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26265F" w:rsidRPr="00B33D2A">
                    <w:rPr>
                      <w:rFonts w:ascii="TH SarabunPSK" w:eastAsia="TH SarabunPSK" w:hAnsi="TH SarabunPSK" w:cs="TH SarabunPSK"/>
                      <w:sz w:val="32"/>
                      <w:szCs w:val="32"/>
                    </w:rPr>
                    <w:t>http://gishealth.moph.go.th/pcu/</w:t>
                  </w:r>
                  <w:r w:rsidR="0026265F" w:rsidRPr="00B33D2A">
                    <w:rPr>
                      <w:rFonts w:ascii="TH SarabunPSK" w:eastAsia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7510AECD" w14:textId="70F34270" w:rsidR="0090351B" w:rsidRPr="00B33D2A" w:rsidRDefault="0090351B" w:rsidP="0090351B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3.2 มีเ</w:t>
                  </w:r>
                  <w:r w:rsidR="0026265F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อกสารสรุปวิเคราะห์ผลการพัฒนา</w:t>
                  </w:r>
                </w:p>
              </w:tc>
              <w:tc>
                <w:tcPr>
                  <w:tcW w:w="1768" w:type="dxa"/>
                </w:tcPr>
                <w:p w14:paraId="1C0EDD72" w14:textId="77777777" w:rsidR="0090351B" w:rsidRPr="00B33D2A" w:rsidRDefault="0090351B" w:rsidP="0090351B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01521258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 คะแนน</w:t>
                  </w:r>
                </w:p>
                <w:p w14:paraId="449668B9" w14:textId="77777777" w:rsidR="0090351B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07BCBC4" w14:textId="77777777" w:rsidR="0059461D" w:rsidRPr="00B33D2A" w:rsidRDefault="0059461D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93C683C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 คะแนน</w:t>
                  </w:r>
                </w:p>
              </w:tc>
            </w:tr>
            <w:tr w:rsidR="0067099A" w:rsidRPr="00B33D2A" w14:paraId="49B78C9A" w14:textId="77777777" w:rsidTr="0059461D">
              <w:trPr>
                <w:trHeight w:val="1263"/>
              </w:trPr>
              <w:tc>
                <w:tcPr>
                  <w:tcW w:w="1417" w:type="dxa"/>
                </w:tcPr>
                <w:p w14:paraId="71847E43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5887" w:type="dxa"/>
                </w:tcPr>
                <w:p w14:paraId="02ECCFF2" w14:textId="142419F9" w:rsidR="0090351B" w:rsidRPr="00B33D2A" w:rsidRDefault="0090351B" w:rsidP="0090351B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การพัฒนา</w:t>
                  </w:r>
                  <w:r w:rsidR="00714D9E"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คุณภาพมาตรฐานบริการปฐมภูมิ</w:t>
                  </w:r>
                  <w:r w:rsidR="0059461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( 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10  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 )</w:t>
                  </w:r>
                </w:p>
                <w:p w14:paraId="51F23747" w14:textId="3EC9C815" w:rsidR="0090351B" w:rsidRPr="00B33D2A" w:rsidRDefault="0090351B" w:rsidP="0090351B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4.1 </w:t>
                  </w:r>
                  <w:r w:rsidR="00714D9E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ภาพประกอบการพัฒนาโดย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ทีมพี่เลี้ยงระดับอำเภอร่วมพัฒนาหน่วยปฐมภูมิ</w:t>
                  </w:r>
                  <w:r w:rsidR="00714D9E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ทั้ง 8 ส่วน</w:t>
                  </w:r>
                </w:p>
                <w:p w14:paraId="543F79C2" w14:textId="1F4EC4E2" w:rsidR="0090351B" w:rsidRPr="00B33D2A" w:rsidRDefault="0090351B" w:rsidP="00714D9E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4.2 </w:t>
                  </w:r>
                  <w:r w:rsidR="00714D9E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ภาพประกอบการพัฒนาโดยทีมสุขภาพ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</w:t>
                  </w:r>
                  <w:r w:rsidR="00714D9E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บริการ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ปฐมภูมิ</w:t>
                  </w:r>
                  <w:r w:rsidR="00714D9E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ร่วม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พัฒนา</w:t>
                  </w:r>
                  <w:r w:rsidR="00714D9E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กับภาคีเครือข่ายใน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 บุคคล</w:t>
                  </w:r>
                  <w:r w:rsidR="00714D9E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ชุมชน</w:t>
                  </w:r>
                  <w:r w:rsidR="00714D9E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หมู่บ้าน</w:t>
                  </w:r>
                </w:p>
              </w:tc>
              <w:tc>
                <w:tcPr>
                  <w:tcW w:w="1768" w:type="dxa"/>
                </w:tcPr>
                <w:p w14:paraId="222EE597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C2A8AB9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5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คะแนน</w:t>
                  </w:r>
                </w:p>
                <w:p w14:paraId="2BE3D803" w14:textId="77777777" w:rsidR="00714D9E" w:rsidRPr="00B33D2A" w:rsidRDefault="00714D9E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0718D63E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5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คะแนน</w:t>
                  </w:r>
                </w:p>
                <w:p w14:paraId="5EDFC5E3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7099A" w:rsidRPr="00B33D2A" w14:paraId="6A528F6D" w14:textId="77777777" w:rsidTr="0059461D">
              <w:trPr>
                <w:trHeight w:val="583"/>
              </w:trPr>
              <w:tc>
                <w:tcPr>
                  <w:tcW w:w="1417" w:type="dxa"/>
                </w:tcPr>
                <w:p w14:paraId="2199C272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5887" w:type="dxa"/>
                </w:tcPr>
                <w:p w14:paraId="22C5425E" w14:textId="63980D22" w:rsidR="0090351B" w:rsidRPr="00B33D2A" w:rsidRDefault="0090351B" w:rsidP="0090351B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การรับรองการพัฒนา </w:t>
                  </w:r>
                  <w:r w:rsidR="0059461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( 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10  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 )</w:t>
                  </w:r>
                </w:p>
                <w:p w14:paraId="048FD769" w14:textId="4F100613" w:rsidR="0090351B" w:rsidRPr="00B33D2A" w:rsidRDefault="005D1A74" w:rsidP="005D1A7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5.1 ระดับอำเภอ</w:t>
                  </w:r>
                  <w:r w:rsidR="0090351B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มีผลการบันทึกประเมินรับรองการประเมินตนเองของหน่วยบริการปฐมภูมิ ผ่าน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ระบบ</w:t>
                  </w:r>
                  <w:r w:rsidRPr="00B33D2A">
                    <w:rPr>
                      <w:rFonts w:ascii="TH SarabunPSK" w:hAnsi="TH SarabunPSK" w:cs="TH SarabunPSK"/>
                      <w:spacing w:val="-20"/>
                      <w:sz w:val="32"/>
                      <w:szCs w:val="32"/>
                      <w:cs/>
                    </w:rPr>
                    <w:t>ทรัพยากรสุขภาพหน่วยบริการปฐมภูมิ</w:t>
                  </w:r>
                  <w:r w:rsidRPr="00B33D2A">
                    <w:rPr>
                      <w:rFonts w:ascii="TH SarabunPSK" w:eastAsia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B33D2A">
                    <w:rPr>
                      <w:rFonts w:ascii="TH SarabunPSK" w:eastAsia="TH SarabunPSK" w:hAnsi="TH SarabunPSK" w:cs="TH SarabunPSK"/>
                      <w:sz w:val="32"/>
                      <w:szCs w:val="32"/>
                    </w:rPr>
                    <w:t>http://gishealth.moph.go.th/pcu/</w:t>
                  </w:r>
                  <w:r w:rsidRPr="00B33D2A">
                    <w:rPr>
                      <w:rFonts w:ascii="TH SarabunPSK" w:eastAsia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768" w:type="dxa"/>
                </w:tcPr>
                <w:p w14:paraId="1D4780A8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B1F78A2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10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คะแนน</w:t>
                  </w:r>
                </w:p>
                <w:p w14:paraId="6163C341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B467DBD" w14:textId="77777777" w:rsidR="0090351B" w:rsidRPr="00B33D2A" w:rsidRDefault="0090351B" w:rsidP="0090351B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7099A" w:rsidRPr="00B33D2A" w14:paraId="5DE9858B" w14:textId="77777777" w:rsidTr="0059461D">
              <w:trPr>
                <w:trHeight w:val="583"/>
              </w:trPr>
              <w:tc>
                <w:tcPr>
                  <w:tcW w:w="1417" w:type="dxa"/>
                  <w:vMerge w:val="restart"/>
                </w:tcPr>
                <w:p w14:paraId="7C554BA5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</w:p>
                <w:p w14:paraId="6F43ED3A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BF0C6AE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F02B761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64210F5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F913F46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B9CBF2B" w14:textId="77777777" w:rsidR="00877BE1" w:rsidRPr="00B33D2A" w:rsidRDefault="00877BE1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75EA65E" w14:textId="77777777" w:rsidR="00877BE1" w:rsidRPr="00B33D2A" w:rsidRDefault="00877BE1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84DF955" w14:textId="77777777" w:rsidR="00877BE1" w:rsidRPr="00B33D2A" w:rsidRDefault="00877BE1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262FE01" w14:textId="77777777" w:rsidR="00877BE1" w:rsidRPr="00B33D2A" w:rsidRDefault="00877BE1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AB75B2E" w14:textId="77777777" w:rsidR="00877BE1" w:rsidRPr="00B33D2A" w:rsidRDefault="00877BE1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2354A15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</w:p>
                <w:p w14:paraId="2167BF74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5887" w:type="dxa"/>
                </w:tcPr>
                <w:p w14:paraId="242884FB" w14:textId="4BC48774" w:rsidR="0090351B" w:rsidRPr="00B33D2A" w:rsidRDefault="0059461D" w:rsidP="0090351B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รับการประเมิน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( </w:t>
                  </w:r>
                  <w:r w:rsidR="0090351B"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25  </w:t>
                  </w:r>
                  <w:r w:rsidR="0090351B"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 )</w:t>
                  </w:r>
                </w:p>
                <w:p w14:paraId="418261BB" w14:textId="0786E657" w:rsidR="0090351B" w:rsidRPr="00B33D2A" w:rsidRDefault="0090351B" w:rsidP="0090351B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6.1</w:t>
                  </w:r>
                  <w:r w:rsidR="006F385C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หน่วยบริการปฐมภูมิส่ง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ผลการประเ</w:t>
                  </w:r>
                  <w:r w:rsidR="006F385C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มินตนเอง ต่อคณะกรรมการตรวจประเมินคุณภาพและมาตรฐานในการให้บริการสุขภาพปฐมภูมิจังหวัดกาฬสินธุ์(คปคม.) อย่างน้อย 5 วัน ก่อนการตรวจ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ประเมิน</w:t>
                  </w:r>
                </w:p>
                <w:p w14:paraId="66512993" w14:textId="5DC0F213" w:rsidR="00877BE1" w:rsidRPr="00B33D2A" w:rsidRDefault="0090351B" w:rsidP="0090351B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mc:AlternateContent>
                      <mc:Choice Requires="wpi">
                        <w:drawing>
                          <wp:anchor distT="0" distB="0" distL="114300" distR="114300" simplePos="0" relativeHeight="251659264" behindDoc="0" locked="0" layoutInCell="1" allowOverlap="1" wp14:anchorId="60D1D8C0" wp14:editId="6D7517A9">
                            <wp:simplePos x="0" y="0"/>
                            <wp:positionH relativeFrom="column">
                              <wp:posOffset>2168225</wp:posOffset>
                            </wp:positionH>
                            <wp:positionV relativeFrom="paragraph">
                              <wp:posOffset>6050</wp:posOffset>
                            </wp:positionV>
                            <wp:extent cx="360" cy="360"/>
                            <wp:effectExtent l="38100" t="38100" r="57150" b="57150"/>
                            <wp:wrapNone/>
                            <wp:docPr id="700029382" name="Ink 4"/>
                            <wp:cNvGraphicFramePr/>
                            <a:graphic xmlns:a="http://schemas.openxmlformats.org/drawingml/2006/main">
                              <a:graphicData uri="http://schemas.microsoft.com/office/word/2010/wordprocessingInk">
                                <w14:contentPart bwMode="auto" r:id="rId7">
                                  <w14:nvContentPartPr>
                                    <w14:cNvContentPartPr/>
                                  </w14:nvContentPartPr>
                                  <w14:xfrm>
                                    <a:off x="0" y="0"/>
                                    <a:ext cx="360" cy="360"/>
                                  </w14:xfrm>
                                </w14:contentPart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013BEADB"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nk 4" o:spid="_x0000_s1026" type="#_x0000_t75" style="position:absolute;margin-left:170.3pt;margin-top:-.45pt;width:1.05pt;height: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">
                            <v:imagedata r:id="rId8" o:title=""/>
                          </v:shape>
                        </w:pict>
                      </mc:Fallback>
                    </mc:AlternateContent>
                  </w:r>
                  <w:r w:rsidR="00877BE1"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6.2 คณะกรรมการตรวจประเมินคุณภาพและมาตรฐานในการให้บริการสุขภาพปฐมภูมิ คืนข้อมูล ประเด็นข้อชื่นชม โอกาสพัฒนาและข้อเสนอแนะต่อหน่วยบริการปฐมภูมิในวันที่ออกประเมิน</w:t>
                  </w:r>
                </w:p>
              </w:tc>
              <w:tc>
                <w:tcPr>
                  <w:tcW w:w="1768" w:type="dxa"/>
                </w:tcPr>
                <w:p w14:paraId="52B4C6D7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C3D0928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10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คะแนน</w:t>
                  </w:r>
                </w:p>
                <w:p w14:paraId="4C9548AE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noProof/>
                      <w:sz w:val="32"/>
                      <w:szCs w:val="32"/>
                    </w:rPr>
                    <mc:AlternateContent>
                      <mc:Choice Requires="wpi">
                        <w:drawing>
                          <wp:anchor distT="0" distB="0" distL="114300" distR="114300" simplePos="0" relativeHeight="251660288" behindDoc="0" locked="0" layoutInCell="1" allowOverlap="1" wp14:anchorId="4019AD66" wp14:editId="341DF766">
                            <wp:simplePos x="0" y="0"/>
                            <wp:positionH relativeFrom="column">
                              <wp:posOffset>2252165</wp:posOffset>
                            </wp:positionH>
                            <wp:positionV relativeFrom="paragraph">
                              <wp:posOffset>371750</wp:posOffset>
                            </wp:positionV>
                            <wp:extent cx="360" cy="360"/>
                            <wp:effectExtent l="38100" t="38100" r="57150" b="57150"/>
                            <wp:wrapNone/>
                            <wp:docPr id="1022679678" name="Ink 5"/>
                            <wp:cNvGraphicFramePr/>
                            <a:graphic xmlns:a="http://schemas.openxmlformats.org/drawingml/2006/main">
                              <a:graphicData uri="http://schemas.microsoft.com/office/word/2010/wordprocessingInk">
                                <w14:contentPart bwMode="auto" r:id="rId9">
                                  <w14:nvContentPartPr>
                                    <w14:cNvContentPartPr/>
                                  </w14:nvContentPartPr>
                                  <w14:xfrm>
                                    <a:off x="0" y="0"/>
                                    <a:ext cx="360" cy="360"/>
                                  </w14:xfrm>
                                </w14:contentPart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7122D8FE" id="Ink 5" o:spid="_x0000_s1026" type="#_x0000_t75" style="position:absolute;margin-left:176.4pt;margin-top:28.3pt;width:2pt;height: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">
                            <v:imagedata r:id="rId10" o:title=""/>
                          </v:shape>
                        </w:pict>
                      </mc:Fallback>
                    </mc:AlternateContent>
                  </w:r>
                </w:p>
                <w:p w14:paraId="3401FD05" w14:textId="77777777" w:rsidR="00877BE1" w:rsidRPr="00B33D2A" w:rsidRDefault="00877BE1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6120C83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15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คะแนน</w:t>
                  </w:r>
                </w:p>
                <w:p w14:paraId="4D76B423" w14:textId="77777777" w:rsidR="0090351B" w:rsidRPr="00B33D2A" w:rsidRDefault="0090351B" w:rsidP="0090351B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7099A" w:rsidRPr="00B33D2A" w14:paraId="7D20CACB" w14:textId="77777777" w:rsidTr="0059461D">
              <w:trPr>
                <w:trHeight w:val="583"/>
              </w:trPr>
              <w:tc>
                <w:tcPr>
                  <w:tcW w:w="1417" w:type="dxa"/>
                  <w:vMerge/>
                </w:tcPr>
                <w:p w14:paraId="62B515BD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5887" w:type="dxa"/>
                </w:tcPr>
                <w:p w14:paraId="580FD13F" w14:textId="69A367BD" w:rsidR="0090351B" w:rsidRPr="00B33D2A" w:rsidRDefault="0090351B" w:rsidP="0090351B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นวัตกรรม</w:t>
                  </w:r>
                  <w:r w:rsidR="0059461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( 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25  </w:t>
                  </w: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 )</w:t>
                  </w:r>
                </w:p>
                <w:p w14:paraId="71DB32B4" w14:textId="77777777" w:rsidR="0090351B" w:rsidRPr="00B33D2A" w:rsidRDefault="0090351B" w:rsidP="0090351B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7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.1 มีนวัตกรรมผลการดำเนินงานทีสอดคล้องกับตัวชี้วัดที่เป็น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Service Outcome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อย่างน้อย 1 ประเด็นที่สอดคล้องกับประเด็นการพัฒนาคุณภาพชีวิตระดับพื้นที่อย่างเป็นรูปธรรม</w:t>
                  </w:r>
                </w:p>
                <w:p w14:paraId="6C6FE950" w14:textId="5B8A46E9" w:rsidR="00F20EE1" w:rsidRPr="00B33D2A" w:rsidRDefault="0090351B" w:rsidP="0090351B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7.2 </w:t>
                  </w: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มีนวัตกรรมเผยแพร่ ระดับ เขต จังหวัด ประเทศ</w:t>
                  </w:r>
                </w:p>
              </w:tc>
              <w:tc>
                <w:tcPr>
                  <w:tcW w:w="1768" w:type="dxa"/>
                </w:tcPr>
                <w:p w14:paraId="1C568486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3E26BB42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10 คะแนน</w:t>
                  </w:r>
                </w:p>
                <w:p w14:paraId="6EEA9DC1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39B2D998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D526607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15 คะแนน</w:t>
                  </w:r>
                </w:p>
              </w:tc>
            </w:tr>
            <w:tr w:rsidR="0067099A" w:rsidRPr="00B33D2A" w14:paraId="0765A0AE" w14:textId="77777777" w:rsidTr="0059461D">
              <w:trPr>
                <w:trHeight w:val="426"/>
              </w:trPr>
              <w:tc>
                <w:tcPr>
                  <w:tcW w:w="1417" w:type="dxa"/>
                  <w:vMerge/>
                </w:tcPr>
                <w:p w14:paraId="6E10CD0C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887" w:type="dxa"/>
                  <w:shd w:val="clear" w:color="auto" w:fill="F2F2F2" w:themeFill="background1" w:themeFillShade="F2"/>
                </w:tcPr>
                <w:p w14:paraId="15973694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คะแนนรวมทั้งหมด</w:t>
                  </w:r>
                </w:p>
              </w:tc>
              <w:tc>
                <w:tcPr>
                  <w:tcW w:w="1768" w:type="dxa"/>
                  <w:shd w:val="clear" w:color="auto" w:fill="F2F2F2" w:themeFill="background1" w:themeFillShade="F2"/>
                </w:tcPr>
                <w:p w14:paraId="651590EC" w14:textId="77777777" w:rsidR="0090351B" w:rsidRPr="00B33D2A" w:rsidRDefault="0090351B" w:rsidP="0090351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D2A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</w:p>
              </w:tc>
            </w:tr>
          </w:tbl>
          <w:p w14:paraId="059A2736" w14:textId="77777777" w:rsidR="000E73CE" w:rsidRPr="00B33D2A" w:rsidRDefault="000E73CE" w:rsidP="006A0D68">
            <w:pPr>
              <w:spacing w:after="0"/>
              <w:contextualSpacing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</w:tr>
      <w:tr w:rsidR="00B54B89" w:rsidRPr="00B33D2A" w14:paraId="3835B4CF" w14:textId="77777777" w:rsidTr="00B33D2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AAAE" w14:textId="77777777" w:rsidR="00B54B89" w:rsidRDefault="00B54B89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05D3BA11" w14:textId="77777777" w:rsidR="0059461D" w:rsidRDefault="0059461D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018FFC53" w14:textId="77777777" w:rsidR="0059461D" w:rsidRPr="00B33D2A" w:rsidRDefault="0059461D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A691" w14:textId="77777777" w:rsidR="00B54B89" w:rsidRPr="00B33D2A" w:rsidRDefault="00B54B89" w:rsidP="0071105F">
            <w:pPr>
              <w:spacing w:after="0"/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E73CE" w:rsidRPr="00B33D2A" w14:paraId="02EE0954" w14:textId="77777777" w:rsidTr="00B33D2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AA26" w14:textId="77777777" w:rsidR="000E73CE" w:rsidRPr="00B33D2A" w:rsidRDefault="000E73CE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  <w:highlight w:val="yellow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056C" w14:textId="22782291" w:rsidR="001F71B1" w:rsidRPr="00B33D2A" w:rsidRDefault="001F71B1" w:rsidP="0071105F">
            <w:pPr>
              <w:spacing w:after="0"/>
              <w:contextualSpacing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8784B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การบันทึกผลการประเมินผ่านระบบ</w:t>
            </w:r>
            <w:r w:rsidR="0018784B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ทรัพยากรสาธารณสุขหน่วยบริการปฐมภูมิ(</w:t>
            </w:r>
            <w:r w:rsidR="0018784B" w:rsidRPr="00B33D2A">
              <w:rPr>
                <w:rFonts w:ascii="TH SarabunPSK" w:eastAsia="TH SarabunPSK" w:hAnsi="TH SarabunPSK" w:cs="TH SarabunPSK"/>
                <w:sz w:val="32"/>
                <w:szCs w:val="32"/>
              </w:rPr>
              <w:t>http://gishealth.moph.go.th/pcu/</w:t>
            </w:r>
            <w:r w:rsidR="0018784B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)</w:t>
            </w:r>
          </w:p>
          <w:p w14:paraId="63605D74" w14:textId="4D41B36C" w:rsidR="000E73CE" w:rsidRPr="00B33D2A" w:rsidRDefault="001F71B1" w:rsidP="001F71B1">
            <w:pPr>
              <w:spacing w:after="0"/>
              <w:contextualSpacing/>
              <w:jc w:val="both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-การประเมินมาตรฐาน</w:t>
            </w:r>
            <w:r w:rsidR="00E16B6D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หน่วยบริการปฐมภูมิและเครือข่ายหน่วยบริการปฐมภูมิ       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จากคณะกรรมการประเมินคุณภาพและมาตรฐานในการให้บริการสุขภาพปฐมภูมิจังหวัดกาฬสินธุ์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ในรูปแบบการประเมินแบบ (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</w:rPr>
              <w:t>Cross Audit</w:t>
            </w:r>
            <w:r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0E73CE" w:rsidRPr="00B33D2A" w14:paraId="76E2AF42" w14:textId="77777777" w:rsidTr="00B33D2A">
        <w:trPr>
          <w:trHeight w:val="9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9B5C" w14:textId="77777777" w:rsidR="000E73CE" w:rsidRPr="00B33D2A" w:rsidRDefault="000E73CE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</w:t>
            </w:r>
            <w:r w:rsidRPr="00B33D2A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: 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C29B" w14:textId="4B8B75F6" w:rsidR="000E73CE" w:rsidRPr="00B33D2A" w:rsidRDefault="00C178CB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ระบบการ</w:t>
            </w:r>
            <w:r w:rsidR="007666BF"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ประเมินคุณภาพผ่านระบบ</w:t>
            </w:r>
            <w:r w:rsidR="007666BF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ทรัพยากรสาธารณสุขหน่วยบริการปฐมภูมิ(</w:t>
            </w:r>
            <w:r w:rsidR="007666BF" w:rsidRPr="00B33D2A">
              <w:rPr>
                <w:rFonts w:ascii="TH SarabunPSK" w:eastAsia="TH SarabunPSK" w:hAnsi="TH SarabunPSK" w:cs="TH SarabunPSK"/>
                <w:sz w:val="32"/>
                <w:szCs w:val="32"/>
              </w:rPr>
              <w:t>http://gishealth.moph.go.th/pcu/</w:t>
            </w:r>
            <w:r w:rsidR="007666BF" w:rsidRPr="00B33D2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0E73CE" w:rsidRPr="00B33D2A" w14:paraId="3822C956" w14:textId="77777777" w:rsidTr="00B33D2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6537" w14:textId="77777777" w:rsidR="000E73CE" w:rsidRPr="00B33D2A" w:rsidRDefault="000E73CE" w:rsidP="0071105F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7704D734" w14:textId="77777777" w:rsidR="000E73CE" w:rsidRPr="00B33D2A" w:rsidRDefault="000E73CE" w:rsidP="0071105F">
            <w:pPr>
              <w:spacing w:after="0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(รองนพ.สสจ.</w:t>
            </w:r>
          </w:p>
          <w:p w14:paraId="0FC0D935" w14:textId="77777777" w:rsidR="000E73CE" w:rsidRPr="00B33D2A" w:rsidRDefault="000E73CE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ผู้ควบคุมกำกับกลุ่มงาน)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4A865" w14:textId="1F80B215" w:rsidR="000E73CE" w:rsidRPr="00B33D2A" w:rsidRDefault="000E73CE" w:rsidP="0071105F">
            <w:pPr>
              <w:spacing w:after="0"/>
              <w:ind w:left="352" w:hanging="352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นายประสิทธิชัย  กัลยาสนธิ  ตำแหน่งนักวิชาการสาธารณสุขเชี่ยวชาญ (ด้านบริการทางวิชาการ) </w:t>
            </w:r>
          </w:p>
          <w:p w14:paraId="557D013C" w14:textId="77777777" w:rsidR="000E73CE" w:rsidRPr="00B33D2A" w:rsidRDefault="000E73CE" w:rsidP="0071105F">
            <w:pPr>
              <w:spacing w:after="0"/>
              <w:ind w:right="-102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04 301 9760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>120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โทรศัพท์มือถือ :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08 1974 6299  </w:t>
            </w:r>
          </w:p>
          <w:p w14:paraId="37A52CC5" w14:textId="77777777" w:rsidR="000E73CE" w:rsidRPr="00B33D2A" w:rsidRDefault="000E73CE" w:rsidP="0071105F">
            <w:pPr>
              <w:spacing w:after="0"/>
              <w:ind w:left="352" w:hanging="3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Email: SSONAMON2@gmail.com</w:t>
            </w:r>
          </w:p>
          <w:p w14:paraId="56B35077" w14:textId="77777777" w:rsidR="000E73CE" w:rsidRPr="00B33D2A" w:rsidRDefault="000E73CE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0E73CE" w:rsidRPr="00B33D2A" w14:paraId="36D50081" w14:textId="77777777" w:rsidTr="00B33D2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2B57F" w14:textId="77777777" w:rsidR="000E73CE" w:rsidRPr="00B33D2A" w:rsidRDefault="000E73CE" w:rsidP="0071105F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ผู้รับผิดชอบตัวชี้วัด</w:t>
            </w:r>
          </w:p>
          <w:p w14:paraId="7C498706" w14:textId="77777777" w:rsidR="000E73CE" w:rsidRPr="00B33D2A" w:rsidRDefault="000E73CE" w:rsidP="0071105F">
            <w:pPr>
              <w:spacing w:after="0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F2BB" w14:textId="77777777" w:rsidR="000E73CE" w:rsidRPr="00B33D2A" w:rsidRDefault="000E73CE" w:rsidP="0071105F">
            <w:pPr>
              <w:spacing w:after="0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นายวรชาติ  จำเริญพัฒน์  ตำแหน่ง  นักวิชาการสาธารณสุขชำนาญการ </w:t>
            </w:r>
          </w:p>
          <w:p w14:paraId="16E5CC06" w14:textId="273CA5CC" w:rsidR="000E73CE" w:rsidRPr="00B33D2A" w:rsidRDefault="000E73CE" w:rsidP="0071105F">
            <w:pPr>
              <w:spacing w:after="0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B33D2A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หัวหน้ากลุ่มงานการสาธารณสุขมูลฐานและระบบสุขภาพปฐมภูมิ</w:t>
            </w:r>
          </w:p>
          <w:p w14:paraId="08D0BEBA" w14:textId="77777777" w:rsidR="000E73CE" w:rsidRPr="00B33D2A" w:rsidRDefault="000E73CE" w:rsidP="0071105F">
            <w:pPr>
              <w:spacing w:after="0"/>
              <w:ind w:right="-102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04 301 9760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โทรศัพท์มือถือ :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09 4296 </w:t>
            </w:r>
            <w:r w:rsidRPr="00B33D2A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4635</w:t>
            </w:r>
          </w:p>
          <w:p w14:paraId="4B31900E" w14:textId="77777777" w:rsidR="000E73CE" w:rsidRPr="00B33D2A" w:rsidRDefault="000E73CE" w:rsidP="0071105F">
            <w:pPr>
              <w:spacing w:after="0"/>
              <w:ind w:right="-102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3D2A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 xml:space="preserve">E – mail :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>worachat.j@hotmail.com</w:t>
            </w:r>
          </w:p>
          <w:p w14:paraId="38B5F06B" w14:textId="7B13E52C" w:rsidR="000E73CE" w:rsidRPr="00B33D2A" w:rsidRDefault="000E73CE" w:rsidP="0071105F">
            <w:pPr>
              <w:spacing w:after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กลุ่มงานการสาธารณสุขมูลฐานและระบบสุขภาพปฐมภูมิ  </w:t>
            </w:r>
          </w:p>
        </w:tc>
      </w:tr>
      <w:tr w:rsidR="00B33D2A" w:rsidRPr="00B33D2A" w14:paraId="72FB490D" w14:textId="77777777" w:rsidTr="007769B0">
        <w:trPr>
          <w:trHeight w:val="139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A09084" w14:textId="2F221F98" w:rsidR="00B33D2A" w:rsidRPr="00B33D2A" w:rsidRDefault="00B33D2A" w:rsidP="007666BF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3D2A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ผู้</w:t>
            </w: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ประสานการดำเนินงานและรายงานผลการดำเนินงาน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12F7" w14:textId="0DA96172" w:rsidR="00B33D2A" w:rsidRPr="00B33D2A" w:rsidRDefault="00B33D2A" w:rsidP="007666BF">
            <w:pPr>
              <w:spacing w:after="0"/>
              <w:ind w:right="-102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นายเอื้ออังกูร มหัทธนะวรสิริ  ตำแหน่ง นักวิชาการสาธารณสุขชำนาญการ  </w:t>
            </w:r>
          </w:p>
          <w:p w14:paraId="08D988C4" w14:textId="0E44CEEA" w:rsidR="00B33D2A" w:rsidRPr="00B33D2A" w:rsidRDefault="00B33D2A" w:rsidP="007666BF">
            <w:pPr>
              <w:spacing w:after="0"/>
              <w:ind w:right="-102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>4301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9760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โทรศัพท์มือถือ :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 06 3037 5887</w:t>
            </w:r>
          </w:p>
          <w:p w14:paraId="1C60846C" w14:textId="4C02418C" w:rsidR="00B33D2A" w:rsidRPr="00B33D2A" w:rsidRDefault="00B33D2A" w:rsidP="007666BF">
            <w:pPr>
              <w:spacing w:after="0"/>
              <w:ind w:right="-102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E – mail : </w:t>
            </w:r>
            <w:hyperlink r:id="rId11" w:history="1">
              <w:r w:rsidRPr="00B33D2A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euaangkul08032516@gmail.com</w:t>
              </w:r>
            </w:hyperlink>
          </w:p>
          <w:p w14:paraId="7DD517B4" w14:textId="1CA9962E" w:rsidR="00B33D2A" w:rsidRPr="00B33D2A" w:rsidRDefault="00B33D2A" w:rsidP="007666BF">
            <w:pPr>
              <w:spacing w:after="0"/>
              <w:ind w:right="-102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กลุ่มงานการสาธารณสุขมูลฐานและระบบสุขภาพปฐมภูมิ</w:t>
            </w:r>
          </w:p>
        </w:tc>
      </w:tr>
      <w:tr w:rsidR="00B33D2A" w:rsidRPr="00B33D2A" w14:paraId="5B4FBC05" w14:textId="77777777" w:rsidTr="007769B0"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1858" w14:textId="4D1F3967" w:rsidR="00B33D2A" w:rsidRPr="00B33D2A" w:rsidRDefault="00B33D2A" w:rsidP="007666BF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A7E2" w14:textId="7EF10BB3" w:rsidR="00B33D2A" w:rsidRPr="00B33D2A" w:rsidRDefault="00B33D2A" w:rsidP="007666BF">
            <w:pPr>
              <w:spacing w:after="0"/>
              <w:ind w:right="-102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นายสมพงษ์  หามวงค์  ตำแหน่ง นักวิชาการสาธารณสุขชำนาญการ  </w:t>
            </w:r>
          </w:p>
          <w:p w14:paraId="15E3609F" w14:textId="65ADC3C7" w:rsidR="00B33D2A" w:rsidRPr="00B33D2A" w:rsidRDefault="00B33D2A" w:rsidP="007666BF">
            <w:pPr>
              <w:spacing w:after="0"/>
              <w:ind w:right="-102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>4301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9760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โทรศัพท์มือถือ :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 09 1862 3407</w:t>
            </w:r>
          </w:p>
          <w:p w14:paraId="4EFE6D3B" w14:textId="5D29A78A" w:rsidR="00B33D2A" w:rsidRPr="00B33D2A" w:rsidRDefault="00B33D2A" w:rsidP="007666BF">
            <w:pPr>
              <w:spacing w:after="0"/>
              <w:ind w:right="-102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E – mail : </w:t>
            </w:r>
            <w:hyperlink r:id="rId12" w:history="1">
              <w:r w:rsidRPr="00B33D2A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phongham17@gmail.com</w:t>
              </w:r>
            </w:hyperlink>
          </w:p>
          <w:p w14:paraId="11B1567D" w14:textId="4B22C4BD" w:rsidR="00B33D2A" w:rsidRPr="00B33D2A" w:rsidRDefault="00B33D2A" w:rsidP="007666BF">
            <w:pPr>
              <w:spacing w:after="0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B33D2A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กลุ่มงานการสาธารณสุขมูลฐานและระบบสุขภาพปฐมภูมิ            </w:t>
            </w:r>
          </w:p>
        </w:tc>
      </w:tr>
    </w:tbl>
    <w:p w14:paraId="1CECF804" w14:textId="77777777" w:rsidR="000E73CE" w:rsidRPr="00B33D2A" w:rsidRDefault="000E73CE">
      <w:pPr>
        <w:rPr>
          <w:rFonts w:ascii="TH SarabunPSK" w:hAnsi="TH SarabunPSK" w:cs="TH SarabunPSK"/>
          <w:sz w:val="32"/>
          <w:szCs w:val="32"/>
        </w:rPr>
      </w:pPr>
    </w:p>
    <w:p w14:paraId="116F55A2" w14:textId="77777777" w:rsidR="0061740E" w:rsidRPr="00B33D2A" w:rsidRDefault="0061740E">
      <w:pPr>
        <w:rPr>
          <w:rFonts w:ascii="TH SarabunPSK" w:hAnsi="TH SarabunPSK" w:cs="TH SarabunPSK"/>
          <w:sz w:val="32"/>
          <w:szCs w:val="32"/>
        </w:rPr>
      </w:pPr>
    </w:p>
    <w:p w14:paraId="7734E2F8" w14:textId="77777777" w:rsidR="0061740E" w:rsidRPr="00B33D2A" w:rsidRDefault="0061740E">
      <w:pPr>
        <w:rPr>
          <w:rFonts w:ascii="TH SarabunPSK" w:hAnsi="TH SarabunPSK" w:cs="TH SarabunPSK"/>
          <w:sz w:val="32"/>
          <w:szCs w:val="32"/>
        </w:rPr>
      </w:pPr>
    </w:p>
    <w:p w14:paraId="3D341793" w14:textId="77777777" w:rsidR="00B004AF" w:rsidRPr="00B33D2A" w:rsidRDefault="00B004AF">
      <w:pPr>
        <w:rPr>
          <w:rFonts w:ascii="TH SarabunPSK" w:hAnsi="TH SarabunPSK" w:cs="TH SarabunPSK"/>
          <w:sz w:val="32"/>
          <w:szCs w:val="32"/>
        </w:rPr>
      </w:pPr>
    </w:p>
    <w:p w14:paraId="12794828" w14:textId="77777777" w:rsidR="00B004AF" w:rsidRPr="00B33D2A" w:rsidRDefault="00B004AF">
      <w:pPr>
        <w:rPr>
          <w:rFonts w:ascii="TH SarabunPSK" w:hAnsi="TH SarabunPSK" w:cs="TH SarabunPSK"/>
          <w:sz w:val="32"/>
          <w:szCs w:val="32"/>
        </w:rPr>
      </w:pPr>
    </w:p>
    <w:p w14:paraId="51D1F3A2" w14:textId="77777777" w:rsidR="00B004AF" w:rsidRPr="00B33D2A" w:rsidRDefault="00B004AF">
      <w:pPr>
        <w:rPr>
          <w:rFonts w:ascii="TH SarabunPSK" w:hAnsi="TH SarabunPSK" w:cs="TH SarabunPSK"/>
          <w:sz w:val="32"/>
          <w:szCs w:val="32"/>
        </w:rPr>
      </w:pPr>
    </w:p>
    <w:p w14:paraId="7E7C642A" w14:textId="77777777" w:rsidR="00B004AF" w:rsidRPr="00B33D2A" w:rsidRDefault="00B004AF">
      <w:pPr>
        <w:rPr>
          <w:rFonts w:ascii="TH SarabunPSK" w:hAnsi="TH SarabunPSK" w:cs="TH SarabunPSK"/>
          <w:sz w:val="32"/>
          <w:szCs w:val="32"/>
        </w:rPr>
      </w:pPr>
    </w:p>
    <w:p w14:paraId="051BA90E" w14:textId="77777777" w:rsidR="00B004AF" w:rsidRPr="00B33D2A" w:rsidRDefault="00B004AF">
      <w:pPr>
        <w:rPr>
          <w:rFonts w:ascii="TH SarabunPSK" w:hAnsi="TH SarabunPSK" w:cs="TH SarabunPSK"/>
          <w:sz w:val="32"/>
          <w:szCs w:val="32"/>
        </w:rPr>
      </w:pPr>
    </w:p>
    <w:p w14:paraId="11313310" w14:textId="77777777" w:rsidR="00B004AF" w:rsidRPr="00B33D2A" w:rsidRDefault="00B004AF">
      <w:pPr>
        <w:rPr>
          <w:rFonts w:ascii="TH SarabunPSK" w:hAnsi="TH SarabunPSK" w:cs="TH SarabunPSK"/>
          <w:sz w:val="32"/>
          <w:szCs w:val="32"/>
        </w:rPr>
      </w:pPr>
    </w:p>
    <w:p w14:paraId="2780B066" w14:textId="77777777" w:rsidR="00B004AF" w:rsidRPr="00B33D2A" w:rsidRDefault="00B004AF">
      <w:pPr>
        <w:rPr>
          <w:rFonts w:ascii="TH SarabunPSK" w:hAnsi="TH SarabunPSK" w:cs="TH SarabunPSK"/>
          <w:sz w:val="32"/>
          <w:szCs w:val="32"/>
        </w:rPr>
      </w:pPr>
    </w:p>
    <w:p w14:paraId="42F429FF" w14:textId="77777777" w:rsidR="0061740E" w:rsidRPr="00B33D2A" w:rsidRDefault="0061740E">
      <w:pPr>
        <w:rPr>
          <w:rFonts w:ascii="TH SarabunPSK" w:hAnsi="TH SarabunPSK" w:cs="TH SarabunPSK"/>
          <w:sz w:val="32"/>
          <w:szCs w:val="32"/>
        </w:rPr>
      </w:pPr>
    </w:p>
    <w:p w14:paraId="47E97B39" w14:textId="77777777" w:rsidR="00B004AF" w:rsidRPr="00B33D2A" w:rsidRDefault="00B004AF">
      <w:pPr>
        <w:rPr>
          <w:rFonts w:ascii="TH SarabunPSK" w:hAnsi="TH SarabunPSK" w:cs="TH SarabunPSK"/>
          <w:sz w:val="32"/>
          <w:szCs w:val="32"/>
        </w:rPr>
      </w:pPr>
    </w:p>
    <w:p w14:paraId="5202F852" w14:textId="77777777" w:rsidR="00B33D2A" w:rsidRPr="00B33D2A" w:rsidRDefault="00B33D2A">
      <w:pPr>
        <w:rPr>
          <w:rFonts w:ascii="TH SarabunPSK" w:hAnsi="TH SarabunPSK" w:cs="TH SarabunPSK"/>
          <w:sz w:val="32"/>
          <w:szCs w:val="32"/>
        </w:rPr>
      </w:pPr>
    </w:p>
    <w:p w14:paraId="63291126" w14:textId="77777777" w:rsidR="00B004AF" w:rsidRPr="00B33D2A" w:rsidRDefault="00B004AF">
      <w:pPr>
        <w:rPr>
          <w:rFonts w:ascii="TH SarabunPSK" w:hAnsi="TH SarabunPSK" w:cs="TH SarabunPSK"/>
          <w:sz w:val="32"/>
          <w:szCs w:val="32"/>
        </w:rPr>
      </w:pPr>
    </w:p>
    <w:p w14:paraId="2BFBF6AD" w14:textId="77777777" w:rsidR="0061740E" w:rsidRPr="00B33D2A" w:rsidRDefault="0061740E">
      <w:pPr>
        <w:rPr>
          <w:rFonts w:ascii="TH SarabunPSK" w:hAnsi="TH SarabunPSK" w:cs="TH SarabunPSK"/>
          <w:sz w:val="32"/>
          <w:szCs w:val="32"/>
        </w:rPr>
      </w:pPr>
    </w:p>
    <w:p w14:paraId="4A335A4D" w14:textId="1A3DB5D3" w:rsidR="0061740E" w:rsidRPr="00B33D2A" w:rsidRDefault="00DB34F7">
      <w:pPr>
        <w:rPr>
          <w:rFonts w:ascii="TH SarabunPSK" w:hAnsi="TH SarabunPSK" w:cs="TH SarabunPSK"/>
          <w:b/>
          <w:bCs/>
          <w:sz w:val="32"/>
          <w:szCs w:val="32"/>
        </w:rPr>
      </w:pPr>
      <w:r w:rsidRPr="00B33D2A">
        <w:rPr>
          <w:rFonts w:ascii="TH SarabunPSK" w:hAnsi="TH SarabunPSK" w:cs="TH SarabunPSK"/>
          <w:b/>
          <w:bCs/>
          <w:sz w:val="32"/>
          <w:szCs w:val="32"/>
          <w:cs/>
        </w:rPr>
        <w:t>เอกสารแนบท้าย</w:t>
      </w:r>
    </w:p>
    <w:p w14:paraId="0027F6C5" w14:textId="2ADAEA8A" w:rsidR="00BA6B86" w:rsidRPr="00B33D2A" w:rsidRDefault="00C8289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3D2A">
        <w:rPr>
          <w:rFonts w:ascii="TH SarabunPSK" w:hAnsi="TH SarabunPSK" w:cs="TH SarabunPSK"/>
          <w:b/>
          <w:bCs/>
          <w:sz w:val="32"/>
          <w:szCs w:val="32"/>
          <w:cs/>
        </w:rPr>
        <w:t>1.</w:t>
      </w:r>
      <w:r w:rsidR="00BA6B86" w:rsidRPr="00B33D2A">
        <w:rPr>
          <w:rFonts w:ascii="TH SarabunPSK" w:hAnsi="TH SarabunPSK" w:cs="TH SarabunPSK"/>
          <w:b/>
          <w:bCs/>
          <w:sz w:val="32"/>
          <w:szCs w:val="32"/>
          <w:cs/>
        </w:rPr>
        <w:t>ข้อมูลหน่วยบริการปฐมภูมิและเครือข่ายหน่วยบริการปฐมภูมิทั้งหมด ของจังหวัดกาฬสินธุ์ ปะจำปี 2567</w:t>
      </w:r>
    </w:p>
    <w:tbl>
      <w:tblPr>
        <w:tblW w:w="8781" w:type="dxa"/>
        <w:tblLayout w:type="fixed"/>
        <w:tblLook w:val="04A0" w:firstRow="1" w:lastRow="0" w:firstColumn="1" w:lastColumn="0" w:noHBand="0" w:noVBand="1"/>
      </w:tblPr>
      <w:tblGrid>
        <w:gridCol w:w="843"/>
        <w:gridCol w:w="1841"/>
        <w:gridCol w:w="2126"/>
        <w:gridCol w:w="2126"/>
        <w:gridCol w:w="1845"/>
      </w:tblGrid>
      <w:tr w:rsidR="00BA6B86" w:rsidRPr="00B33D2A" w14:paraId="6A9356D6" w14:textId="31DE9D03" w:rsidTr="00C82899">
        <w:trPr>
          <w:trHeight w:val="1415"/>
          <w:tblHeader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99B189F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0C5FAF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ชื่ออำเภอ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BF80D6" w14:textId="7AF5BEF8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 </w:t>
            </w: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PCC </w:t>
            </w: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ทั้งหมด (แห่ง)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2CC797" w14:textId="558F9DBD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PCC </w:t>
            </w: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ที่ขึ้นทะเบียน ตาม พรบ.62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A131A6" w14:textId="77777777" w:rsidR="00BA6B86" w:rsidRPr="00B33D2A" w:rsidRDefault="00BA6B86" w:rsidP="00BA6B8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3A41C6" w14:textId="01A33E7F" w:rsidR="00BA6B86" w:rsidRPr="00B33D2A" w:rsidRDefault="00BA6B86" w:rsidP="00BA6B8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BA6B86" w:rsidRPr="00B33D2A" w14:paraId="35E5D051" w14:textId="77777777" w:rsidTr="00B33D2A">
        <w:trPr>
          <w:trHeight w:val="326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97EEC0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AEFFA2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กมลาไสย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91D96B" w14:textId="50BC32FD" w:rsidR="00BA6B86" w:rsidRPr="00B33D2A" w:rsidRDefault="004A7E57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4EC978" w14:textId="5BB4E35F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88131" w14:textId="5EFD03ED" w:rsidR="00BA6B86" w:rsidRPr="00B33D2A" w:rsidRDefault="004A7E57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BA6B86" w:rsidRPr="00B33D2A" w14:paraId="4EEE5B79" w14:textId="77777777" w:rsidTr="00B33D2A">
        <w:trPr>
          <w:trHeight w:val="363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757357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D6A81F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กุฉินารายณ์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FC8D18" w14:textId="1ADA6C10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BDB7C5" w14:textId="4583A03C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3F6625" w14:textId="2BB76020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45.45</w:t>
            </w:r>
          </w:p>
        </w:tc>
      </w:tr>
      <w:tr w:rsidR="00BA6B86" w:rsidRPr="00B33D2A" w14:paraId="38F825C6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380C4C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3C8EA8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เขาวง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39B513" w14:textId="48706DB7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E45EEA" w14:textId="65A6E6C6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F7BBA7" w14:textId="1C2DDF66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BA6B86" w:rsidRPr="00B33D2A" w14:paraId="78556005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CE01DC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2A2219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คำม่วง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6AF65D" w14:textId="50E475B4" w:rsidR="00BA6B86" w:rsidRPr="00B33D2A" w:rsidRDefault="00180D3F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7A5374" w14:textId="4EF036FC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90A25D" w14:textId="7A2CD825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BA6B86" w:rsidRPr="00B33D2A" w14:paraId="4C7AA6FF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51AA35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FB9FFA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ฆ้องชัย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3502E0" w14:textId="57A940FF" w:rsidR="00BA6B86" w:rsidRPr="00B33D2A" w:rsidRDefault="00180D3F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BC2909" w14:textId="707A4174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02127" w14:textId="60827616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BA6B86" w:rsidRPr="00B33D2A" w14:paraId="292F658A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55BB5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7BE4C8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ดอนจาน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047EB5" w14:textId="07F90EB3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DCC7C" w14:textId="1D2DEC2A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7EE8B4" w14:textId="78B5A14C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BA6B86" w:rsidRPr="00B33D2A" w14:paraId="3C8F6C4B" w14:textId="77777777" w:rsidTr="004A7E57">
        <w:trPr>
          <w:trHeight w:val="480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573873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1D5B09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ท่าคันโท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A3825" w14:textId="6AF9CA42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88AF0C" w14:textId="6ACFF200" w:rsidR="00BA6B86" w:rsidRPr="00B33D2A" w:rsidRDefault="004A7E57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44D254" w14:textId="0BD12451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BA6B86" w:rsidRPr="00B33D2A" w14:paraId="2D5FB7A2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3A4419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535E88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นาคู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5E4D04" w14:textId="716ADEE9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BD627A" w14:textId="28B6FCD5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E60DB2" w14:textId="34EF805F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66.67</w:t>
            </w:r>
          </w:p>
        </w:tc>
      </w:tr>
      <w:tr w:rsidR="00BA6B86" w:rsidRPr="00B33D2A" w14:paraId="295AD36F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149014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82685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นามน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1A96FB" w14:textId="2BF68649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1EECC8" w14:textId="497B2F94" w:rsidR="00BA6B86" w:rsidRPr="00B33D2A" w:rsidRDefault="004A7E57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1873D9" w14:textId="631C80B2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75</w:t>
            </w:r>
          </w:p>
        </w:tc>
      </w:tr>
      <w:tr w:rsidR="00BA6B86" w:rsidRPr="00B33D2A" w14:paraId="74C5F83F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6E0F4F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E1633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เมืองกาฬสินธุ์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68DD3" w14:textId="7B236323" w:rsidR="00BA6B86" w:rsidRPr="00B33D2A" w:rsidRDefault="00180D3F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6BB5AF" w14:textId="2E131F48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311D1" w14:textId="578211BE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61.53</w:t>
            </w:r>
          </w:p>
        </w:tc>
      </w:tr>
      <w:tr w:rsidR="00BA6B86" w:rsidRPr="00B33D2A" w14:paraId="2F4CADC6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D179A7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34E3BF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ยางตลาด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1D554" w14:textId="7580E968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31C12B" w14:textId="2EA3E8CC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69869B" w14:textId="33EF8123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38.46</w:t>
            </w:r>
          </w:p>
        </w:tc>
      </w:tr>
      <w:tr w:rsidR="00BA6B86" w:rsidRPr="00B33D2A" w14:paraId="31C0A1D7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B3613E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A658F9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ร่องคำ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B00CF1" w14:textId="6D873F07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ED5424" w14:textId="61269334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4635A6" w14:textId="0639F0C3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BA6B86" w:rsidRPr="00B33D2A" w14:paraId="0C586484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0D904B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656943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สมเด็จ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83E4E9" w14:textId="7889E04F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F1B9FA" w14:textId="1FEA1B78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19B1B8" w14:textId="77D62288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33.33</w:t>
            </w:r>
          </w:p>
        </w:tc>
      </w:tr>
      <w:tr w:rsidR="00BA6B86" w:rsidRPr="00B33D2A" w14:paraId="6523B3A1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14E3E3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773D53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สหัสขันธ์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88C65" w14:textId="5C6F1EC6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AEC01A" w14:textId="732C7B72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751769" w14:textId="6CF7B65C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33.33</w:t>
            </w:r>
          </w:p>
        </w:tc>
      </w:tr>
      <w:tr w:rsidR="00BA6B86" w:rsidRPr="00B33D2A" w14:paraId="5706B922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AF0FDE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006C19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สามชัย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3FDA9D" w14:textId="2DFC774F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B2A994" w14:textId="0C88AEBE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D39F2E" w14:textId="761BEA78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BA6B86" w:rsidRPr="00B33D2A" w14:paraId="2602DA21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F92A7D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DFCEC8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หนองกุงศรี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0CB289" w14:textId="4979E252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2A108E" w14:textId="25F3AABA" w:rsidR="00BA6B86" w:rsidRPr="00B33D2A" w:rsidRDefault="00090DE8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348440" w14:textId="27FEF1F6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57.14</w:t>
            </w:r>
          </w:p>
        </w:tc>
      </w:tr>
      <w:tr w:rsidR="00BA6B86" w:rsidRPr="00B33D2A" w14:paraId="29C05BAC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76F030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9573A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ห้วยผึ้ง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C4143A" w14:textId="63EC4EB6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8CBD6" w14:textId="5C9AB1C4" w:rsidR="00BA6B86" w:rsidRPr="00B33D2A" w:rsidRDefault="004A7E57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B3E78C" w14:textId="462AF331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BA6B86" w:rsidRPr="00B33D2A" w14:paraId="17AF9394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89AF3F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14F4F4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  <w:cs/>
              </w:rPr>
              <w:t>ห้วยเม็ก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061227" w14:textId="0AA61C5C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33004" w14:textId="74DDF40F" w:rsidR="00BA6B86" w:rsidRPr="00B33D2A" w:rsidRDefault="004A7E57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A6CA4F" w14:textId="78C07A6F" w:rsidR="00BA6B86" w:rsidRPr="00B33D2A" w:rsidRDefault="00583273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</w:tr>
      <w:tr w:rsidR="00BA6B86" w:rsidRPr="00B33D2A" w14:paraId="07591930" w14:textId="77777777" w:rsidTr="004A7E57">
        <w:trPr>
          <w:trHeight w:val="495"/>
        </w:trPr>
        <w:tc>
          <w:tcPr>
            <w:tcW w:w="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5BD628B" w14:textId="77777777" w:rsidR="00BA6B86" w:rsidRPr="00B33D2A" w:rsidRDefault="00BA6B86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D7A36CE" w14:textId="77777777" w:rsidR="00BA6B86" w:rsidRPr="00B33D2A" w:rsidRDefault="00BA6B86" w:rsidP="00C94185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4953B2E" w14:textId="41697431" w:rsidR="00BA6B86" w:rsidRPr="00B33D2A" w:rsidRDefault="00B02120" w:rsidP="00C941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C0C0BFC" w14:textId="35A2964D" w:rsidR="00BA6B86" w:rsidRPr="00B33D2A" w:rsidRDefault="004A7E57" w:rsidP="00C941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55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5F69688" w14:textId="33034852" w:rsidR="00BA6B86" w:rsidRPr="00B33D2A" w:rsidRDefault="00B02120" w:rsidP="00C94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3D2A">
              <w:rPr>
                <w:rFonts w:ascii="TH SarabunPSK" w:hAnsi="TH SarabunPSK" w:cs="TH SarabunPSK"/>
                <w:sz w:val="32"/>
                <w:szCs w:val="32"/>
              </w:rPr>
              <w:t>55.55</w:t>
            </w:r>
          </w:p>
        </w:tc>
      </w:tr>
    </w:tbl>
    <w:p w14:paraId="18F04D1C" w14:textId="411AD735" w:rsidR="00D0311E" w:rsidRPr="00B33D2A" w:rsidRDefault="00583273">
      <w:pPr>
        <w:rPr>
          <w:rFonts w:ascii="TH SarabunPSK" w:hAnsi="TH SarabunPSK" w:cs="TH SarabunPSK"/>
          <w:sz w:val="32"/>
          <w:szCs w:val="32"/>
          <w:cs/>
        </w:rPr>
      </w:pPr>
      <w:r w:rsidRPr="00B33D2A">
        <w:rPr>
          <w:rFonts w:ascii="TH SarabunPSK" w:hAnsi="TH SarabunPSK" w:cs="TH SarabunPSK"/>
          <w:sz w:val="32"/>
          <w:szCs w:val="32"/>
          <w:cs/>
        </w:rPr>
        <w:t xml:space="preserve">ที่มา </w:t>
      </w:r>
      <w:r w:rsidRPr="00B33D2A">
        <w:rPr>
          <w:rFonts w:ascii="TH SarabunPSK" w:hAnsi="TH SarabunPSK" w:cs="TH SarabunPSK"/>
          <w:sz w:val="32"/>
          <w:szCs w:val="32"/>
        </w:rPr>
        <w:t xml:space="preserve">: </w:t>
      </w:r>
      <w:r w:rsidRPr="00B33D2A">
        <w:rPr>
          <w:rFonts w:ascii="TH SarabunPSK" w:hAnsi="TH SarabunPSK" w:cs="TH SarabunPSK"/>
          <w:sz w:val="32"/>
          <w:szCs w:val="32"/>
          <w:cs/>
        </w:rPr>
        <w:t xml:space="preserve">แผน 10 ปี </w:t>
      </w:r>
      <w:r w:rsidRPr="00B33D2A">
        <w:rPr>
          <w:rFonts w:ascii="TH SarabunPSK" w:hAnsi="TH SarabunPSK" w:cs="TH SarabunPSK"/>
          <w:sz w:val="32"/>
          <w:szCs w:val="32"/>
        </w:rPr>
        <w:t xml:space="preserve">PCC </w:t>
      </w:r>
      <w:r w:rsidRPr="00B33D2A">
        <w:rPr>
          <w:rFonts w:ascii="TH SarabunPSK" w:hAnsi="TH SarabunPSK" w:cs="TH SarabunPSK"/>
          <w:sz w:val="32"/>
          <w:szCs w:val="32"/>
          <w:cs/>
        </w:rPr>
        <w:t>ปี 66</w:t>
      </w:r>
      <w:r w:rsidR="000C7421" w:rsidRPr="00B33D2A">
        <w:rPr>
          <w:rFonts w:ascii="TH SarabunPSK" w:hAnsi="TH SarabunPSK" w:cs="TH SarabunPSK"/>
          <w:sz w:val="32"/>
          <w:szCs w:val="32"/>
        </w:rPr>
        <w:t xml:space="preserve"> </w:t>
      </w:r>
      <w:r w:rsidR="000C7421" w:rsidRPr="00B33D2A">
        <w:rPr>
          <w:rFonts w:ascii="TH SarabunPSK" w:hAnsi="TH SarabunPSK" w:cs="TH SarabunPSK"/>
          <w:sz w:val="32"/>
          <w:szCs w:val="32"/>
          <w:cs/>
        </w:rPr>
        <w:t>ปรับปรุงล่าสุด 30 เมย.66</w:t>
      </w:r>
    </w:p>
    <w:p w14:paraId="0B8ACAEB" w14:textId="188AB1AA" w:rsidR="00C82899" w:rsidRPr="00B33D2A" w:rsidRDefault="00C82899" w:rsidP="00FD1B12">
      <w:pPr>
        <w:widowControl w:val="0"/>
        <w:spacing w:after="0"/>
        <w:rPr>
          <w:rFonts w:ascii="TH SarabunPSK" w:hAnsi="TH SarabunPSK" w:cs="TH SarabunPSK"/>
          <w:sz w:val="32"/>
          <w:szCs w:val="32"/>
        </w:rPr>
      </w:pPr>
      <w:r w:rsidRPr="00B33D2A">
        <w:rPr>
          <w:rFonts w:ascii="TH SarabunPSK" w:hAnsi="TH SarabunPSK" w:cs="TH SarabunPSK"/>
          <w:sz w:val="32"/>
          <w:szCs w:val="32"/>
        </w:rPr>
        <w:t>2.</w:t>
      </w:r>
      <w:r w:rsidR="0069391A" w:rsidRPr="00B33D2A">
        <w:rPr>
          <w:rFonts w:ascii="TH SarabunPSK" w:hAnsi="TH SarabunPSK" w:cs="TH SarabunPSK"/>
          <w:sz w:val="32"/>
          <w:szCs w:val="32"/>
          <w:cs/>
        </w:rPr>
        <w:t xml:space="preserve">เอกสารประกอบการประเมินคุณภาพมาตรฐานบริการสุขภาพปฐมภูมิ </w:t>
      </w:r>
      <w:proofErr w:type="gramStart"/>
      <w:r w:rsidR="0069391A" w:rsidRPr="00B33D2A">
        <w:rPr>
          <w:rFonts w:ascii="TH SarabunPSK" w:hAnsi="TH SarabunPSK" w:cs="TH SarabunPSK"/>
          <w:sz w:val="32"/>
          <w:szCs w:val="32"/>
          <w:cs/>
        </w:rPr>
        <w:t>ของหน่วยบริการปฐมภูมิและเครือข่ายบริการปฐมภูมิที่รับการประเมินจากคณะกรรมการประเมินคุณภาพและมาตรฐานในการให้บริการสุขภาพปฐมภูมิจังหวัดกาฬสินธุ์(</w:t>
      </w:r>
      <w:proofErr w:type="gramEnd"/>
      <w:r w:rsidR="0069391A" w:rsidRPr="00B33D2A">
        <w:rPr>
          <w:rFonts w:ascii="TH SarabunPSK" w:hAnsi="TH SarabunPSK" w:cs="TH SarabunPSK"/>
          <w:sz w:val="32"/>
          <w:szCs w:val="32"/>
          <w:cs/>
        </w:rPr>
        <w:t xml:space="preserve">คปคม.)โดยใช้รูปแบบการประเมินแบบ </w:t>
      </w:r>
      <w:r w:rsidR="0069391A" w:rsidRPr="00B33D2A">
        <w:rPr>
          <w:rFonts w:ascii="TH SarabunPSK" w:hAnsi="TH SarabunPSK" w:cs="TH SarabunPSK"/>
          <w:sz w:val="32"/>
          <w:szCs w:val="32"/>
        </w:rPr>
        <w:t>Cross Audit</w:t>
      </w:r>
      <w:r w:rsidR="00A954C8" w:rsidRPr="00B33D2A">
        <w:rPr>
          <w:rFonts w:ascii="TH SarabunPSK" w:hAnsi="TH SarabunPSK" w:cs="TH SarabunPSK"/>
          <w:sz w:val="32"/>
          <w:szCs w:val="32"/>
        </w:rPr>
        <w:t xml:space="preserve">  </w:t>
      </w:r>
      <w:r w:rsidR="00A954C8" w:rsidRPr="00B33D2A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14:paraId="60400D38" w14:textId="77777777" w:rsidR="00FD1B12" w:rsidRPr="00B33D2A" w:rsidRDefault="00FD1B12" w:rsidP="00FD1B12">
      <w:pPr>
        <w:widowControl w:val="0"/>
        <w:spacing w:after="0"/>
        <w:rPr>
          <w:rFonts w:ascii="TH SarabunPSK" w:hAnsi="TH SarabunPSK" w:cs="TH SarabunPSK"/>
          <w:sz w:val="32"/>
          <w:szCs w:val="32"/>
        </w:rPr>
      </w:pPr>
    </w:p>
    <w:p w14:paraId="34F0E4EA" w14:textId="3187B100" w:rsidR="00A954C8" w:rsidRPr="00B33D2A" w:rsidRDefault="00A954C8" w:rsidP="00FD1B12">
      <w:pPr>
        <w:widowControl w:val="0"/>
        <w:spacing w:after="0"/>
        <w:rPr>
          <w:rFonts w:ascii="TH SarabunPSK" w:hAnsi="TH SarabunPSK" w:cs="TH SarabunPSK"/>
          <w:sz w:val="32"/>
          <w:szCs w:val="32"/>
        </w:rPr>
      </w:pPr>
      <w:r w:rsidRPr="00B33D2A">
        <w:rPr>
          <w:rFonts w:ascii="TH SarabunPSK" w:hAnsi="TH SarabunPSK" w:cs="TH SarabunPSK"/>
          <w:sz w:val="32"/>
          <w:szCs w:val="32"/>
          <w:cs/>
        </w:rPr>
        <w:tab/>
        <w:t>1. คำสั่งคณะกรรมการประเมินหน่วยบริการปฐมภูมิและเครือข่ายหน่วยบริ</w:t>
      </w:r>
      <w:r w:rsidR="00FD1B12" w:rsidRPr="00B33D2A">
        <w:rPr>
          <w:rFonts w:ascii="TH SarabunPSK" w:hAnsi="TH SarabunPSK" w:cs="TH SarabunPSK"/>
          <w:sz w:val="32"/>
          <w:szCs w:val="32"/>
          <w:cs/>
        </w:rPr>
        <w:t>การปฐมภูมิ</w:t>
      </w:r>
    </w:p>
    <w:p w14:paraId="7FBF1661" w14:textId="60F8FA94" w:rsidR="00A954C8" w:rsidRPr="00B33D2A" w:rsidRDefault="00A954C8" w:rsidP="00FD1B12">
      <w:pPr>
        <w:widowControl w:val="0"/>
        <w:spacing w:after="0"/>
        <w:rPr>
          <w:rFonts w:ascii="TH SarabunPSK" w:hAnsi="TH SarabunPSK" w:cs="TH SarabunPSK"/>
          <w:sz w:val="32"/>
          <w:szCs w:val="32"/>
        </w:rPr>
      </w:pPr>
      <w:r w:rsidRPr="00B33D2A">
        <w:rPr>
          <w:rFonts w:ascii="TH SarabunPSK" w:hAnsi="TH SarabunPSK" w:cs="TH SarabunPSK"/>
          <w:sz w:val="32"/>
          <w:szCs w:val="32"/>
          <w:cs/>
        </w:rPr>
        <w:tab/>
        <w:t>2. รูปเล่มนวัตกรรม</w:t>
      </w:r>
    </w:p>
    <w:p w14:paraId="30E44F41" w14:textId="5BD50A65" w:rsidR="00FD1B12" w:rsidRPr="00B33D2A" w:rsidRDefault="00FD1B12" w:rsidP="00FD1B12">
      <w:pPr>
        <w:widowControl w:val="0"/>
        <w:spacing w:after="0"/>
        <w:rPr>
          <w:rFonts w:ascii="TH SarabunPSK" w:hAnsi="TH SarabunPSK" w:cs="TH SarabunPSK"/>
          <w:sz w:val="32"/>
          <w:szCs w:val="32"/>
          <w:cs/>
        </w:rPr>
      </w:pPr>
      <w:r w:rsidRPr="00B33D2A">
        <w:rPr>
          <w:rFonts w:ascii="TH SarabunPSK" w:hAnsi="TH SarabunPSK" w:cs="TH SarabunPSK"/>
          <w:sz w:val="32"/>
          <w:szCs w:val="32"/>
          <w:cs/>
        </w:rPr>
        <w:t xml:space="preserve">          3. ภาพประกอบกิจกรรมการประเมินและพัฒนาหน่วยบริการปฐมภูมิและเครือข่ายหน่วยบริการปฐมภูมิ</w:t>
      </w:r>
    </w:p>
    <w:p w14:paraId="4C683A07" w14:textId="77777777" w:rsidR="00A954C8" w:rsidRPr="00B33D2A" w:rsidRDefault="00A954C8">
      <w:pPr>
        <w:rPr>
          <w:rFonts w:ascii="TH SarabunPSK" w:hAnsi="TH SarabunPSK" w:cs="TH SarabunPSK"/>
          <w:sz w:val="32"/>
          <w:szCs w:val="32"/>
          <w:cs/>
        </w:rPr>
      </w:pPr>
    </w:p>
    <w:p w14:paraId="46980F67" w14:textId="77777777" w:rsidR="00583273" w:rsidRPr="00B33D2A" w:rsidRDefault="00583273">
      <w:pPr>
        <w:rPr>
          <w:rFonts w:ascii="TH SarabunPSK" w:hAnsi="TH SarabunPSK" w:cs="TH SarabunPSK"/>
          <w:sz w:val="32"/>
          <w:szCs w:val="32"/>
          <w:cs/>
        </w:rPr>
      </w:pPr>
    </w:p>
    <w:p w14:paraId="7C3318EB" w14:textId="77777777" w:rsidR="0061740E" w:rsidRPr="00B33D2A" w:rsidRDefault="0061740E">
      <w:pPr>
        <w:rPr>
          <w:rFonts w:ascii="TH SarabunPSK" w:hAnsi="TH SarabunPSK" w:cs="TH SarabunPSK"/>
          <w:sz w:val="32"/>
          <w:szCs w:val="32"/>
        </w:rPr>
      </w:pPr>
    </w:p>
    <w:p w14:paraId="4F4FF9EA" w14:textId="77777777" w:rsidR="0061740E" w:rsidRPr="00B33D2A" w:rsidRDefault="0061740E">
      <w:pPr>
        <w:rPr>
          <w:rFonts w:ascii="TH SarabunPSK" w:hAnsi="TH SarabunPSK" w:cs="TH SarabunPSK"/>
          <w:sz w:val="32"/>
          <w:szCs w:val="32"/>
          <w:cs/>
        </w:rPr>
      </w:pPr>
    </w:p>
    <w:sectPr w:rsidR="0061740E" w:rsidRPr="00B33D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67CC"/>
    <w:multiLevelType w:val="multilevel"/>
    <w:tmpl w:val="966AE5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B3D4FB6"/>
    <w:multiLevelType w:val="hybridMultilevel"/>
    <w:tmpl w:val="BE429932"/>
    <w:lvl w:ilvl="0" w:tplc="94C02C2A">
      <w:start w:val="4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95685"/>
    <w:multiLevelType w:val="hybridMultilevel"/>
    <w:tmpl w:val="3FC4D780"/>
    <w:lvl w:ilvl="0" w:tplc="29CE24A6">
      <w:start w:val="4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1336FC"/>
    <w:multiLevelType w:val="hybridMultilevel"/>
    <w:tmpl w:val="41EC504E"/>
    <w:lvl w:ilvl="0" w:tplc="5AA27238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7075E86"/>
    <w:multiLevelType w:val="hybridMultilevel"/>
    <w:tmpl w:val="9AEE4660"/>
    <w:lvl w:ilvl="0" w:tplc="BEFC38FC">
      <w:start w:val="4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03BFD"/>
    <w:multiLevelType w:val="hybridMultilevel"/>
    <w:tmpl w:val="FAB4777E"/>
    <w:lvl w:ilvl="0" w:tplc="A42A4CE2">
      <w:start w:val="4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9AC"/>
    <w:rsid w:val="00025A54"/>
    <w:rsid w:val="000377BA"/>
    <w:rsid w:val="00080E5A"/>
    <w:rsid w:val="00090DE8"/>
    <w:rsid w:val="000C32A1"/>
    <w:rsid w:val="000C7421"/>
    <w:rsid w:val="000C7EB2"/>
    <w:rsid w:val="000D2930"/>
    <w:rsid w:val="000E3EDC"/>
    <w:rsid w:val="000E73CE"/>
    <w:rsid w:val="001019B2"/>
    <w:rsid w:val="00180D3F"/>
    <w:rsid w:val="0018784B"/>
    <w:rsid w:val="001B1A1A"/>
    <w:rsid w:val="001E6389"/>
    <w:rsid w:val="001F71B1"/>
    <w:rsid w:val="0020127E"/>
    <w:rsid w:val="0022004D"/>
    <w:rsid w:val="00223152"/>
    <w:rsid w:val="00244557"/>
    <w:rsid w:val="0026059D"/>
    <w:rsid w:val="0026265F"/>
    <w:rsid w:val="0027124E"/>
    <w:rsid w:val="0027530F"/>
    <w:rsid w:val="002E735D"/>
    <w:rsid w:val="003065DC"/>
    <w:rsid w:val="00334A63"/>
    <w:rsid w:val="00366029"/>
    <w:rsid w:val="00407C90"/>
    <w:rsid w:val="00444E55"/>
    <w:rsid w:val="00446ECC"/>
    <w:rsid w:val="00471003"/>
    <w:rsid w:val="004A443F"/>
    <w:rsid w:val="004A7E57"/>
    <w:rsid w:val="004B74F1"/>
    <w:rsid w:val="004C2F23"/>
    <w:rsid w:val="004C54D5"/>
    <w:rsid w:val="004F21A7"/>
    <w:rsid w:val="00500BED"/>
    <w:rsid w:val="00504FDE"/>
    <w:rsid w:val="00505FE5"/>
    <w:rsid w:val="00535B3E"/>
    <w:rsid w:val="00553221"/>
    <w:rsid w:val="00583273"/>
    <w:rsid w:val="0059461D"/>
    <w:rsid w:val="005D1A74"/>
    <w:rsid w:val="0061740E"/>
    <w:rsid w:val="0062318D"/>
    <w:rsid w:val="0065594C"/>
    <w:rsid w:val="0067099A"/>
    <w:rsid w:val="006840DF"/>
    <w:rsid w:val="00685170"/>
    <w:rsid w:val="00691698"/>
    <w:rsid w:val="0069391A"/>
    <w:rsid w:val="006A0D68"/>
    <w:rsid w:val="006C6D40"/>
    <w:rsid w:val="006F385C"/>
    <w:rsid w:val="007055EB"/>
    <w:rsid w:val="0071105F"/>
    <w:rsid w:val="00714D9E"/>
    <w:rsid w:val="007666BF"/>
    <w:rsid w:val="00770F12"/>
    <w:rsid w:val="0077786E"/>
    <w:rsid w:val="007829AC"/>
    <w:rsid w:val="00817B4A"/>
    <w:rsid w:val="00877BE1"/>
    <w:rsid w:val="00895309"/>
    <w:rsid w:val="008C4D75"/>
    <w:rsid w:val="008D5B65"/>
    <w:rsid w:val="008D5DCA"/>
    <w:rsid w:val="0090351B"/>
    <w:rsid w:val="00945976"/>
    <w:rsid w:val="00966CB4"/>
    <w:rsid w:val="009813F1"/>
    <w:rsid w:val="009A5642"/>
    <w:rsid w:val="009B18B4"/>
    <w:rsid w:val="009C3EB6"/>
    <w:rsid w:val="009F0EAB"/>
    <w:rsid w:val="00A01EDE"/>
    <w:rsid w:val="00A25204"/>
    <w:rsid w:val="00A340B0"/>
    <w:rsid w:val="00A53BEF"/>
    <w:rsid w:val="00A72759"/>
    <w:rsid w:val="00A954C8"/>
    <w:rsid w:val="00AB5903"/>
    <w:rsid w:val="00AC43A4"/>
    <w:rsid w:val="00B004AF"/>
    <w:rsid w:val="00B02120"/>
    <w:rsid w:val="00B02E34"/>
    <w:rsid w:val="00B10E11"/>
    <w:rsid w:val="00B149A6"/>
    <w:rsid w:val="00B25BDB"/>
    <w:rsid w:val="00B33D2A"/>
    <w:rsid w:val="00B45BFC"/>
    <w:rsid w:val="00B54B89"/>
    <w:rsid w:val="00B96A3A"/>
    <w:rsid w:val="00BA6B86"/>
    <w:rsid w:val="00BB18C6"/>
    <w:rsid w:val="00BD7BC2"/>
    <w:rsid w:val="00C178CB"/>
    <w:rsid w:val="00C41ADB"/>
    <w:rsid w:val="00C82899"/>
    <w:rsid w:val="00CF3099"/>
    <w:rsid w:val="00D0311E"/>
    <w:rsid w:val="00D36602"/>
    <w:rsid w:val="00D42486"/>
    <w:rsid w:val="00D825E2"/>
    <w:rsid w:val="00DB34F7"/>
    <w:rsid w:val="00DC1109"/>
    <w:rsid w:val="00DC5580"/>
    <w:rsid w:val="00DF318E"/>
    <w:rsid w:val="00E16B6D"/>
    <w:rsid w:val="00E54F52"/>
    <w:rsid w:val="00E659A6"/>
    <w:rsid w:val="00E7256A"/>
    <w:rsid w:val="00EB5F94"/>
    <w:rsid w:val="00EC794B"/>
    <w:rsid w:val="00ED25DE"/>
    <w:rsid w:val="00EF36D8"/>
    <w:rsid w:val="00F20EE1"/>
    <w:rsid w:val="00F22BA2"/>
    <w:rsid w:val="00F40FF3"/>
    <w:rsid w:val="00F47B08"/>
    <w:rsid w:val="00F50E6C"/>
    <w:rsid w:val="00F65E0A"/>
    <w:rsid w:val="00FC45F4"/>
    <w:rsid w:val="00FC76C9"/>
    <w:rsid w:val="00FD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CE5DE"/>
  <w15:chartTrackingRefBased/>
  <w15:docId w15:val="{AF19BD66-B467-4E31-B47B-A3FB9E9A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9AC"/>
    <w:rPr>
      <w:rFonts w:ascii="Calibri" w:eastAsia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829AC"/>
    <w:pPr>
      <w:widowControl w:val="0"/>
      <w:autoSpaceDE w:val="0"/>
      <w:autoSpaceDN w:val="0"/>
      <w:adjustRightInd w:val="0"/>
      <w:spacing w:after="0"/>
    </w:pPr>
    <w:rPr>
      <w:rFonts w:ascii="TH SarabunIT๙" w:eastAsiaTheme="minorEastAsia" w:hAnsi="TH SarabunIT๙" w:cs="TH SarabunIT๙"/>
      <w:sz w:val="24"/>
      <w:szCs w:val="24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0E73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73CE"/>
    <w:rPr>
      <w:color w:val="0563C1" w:themeColor="hyperlink"/>
      <w:u w:val="single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0E73CE"/>
    <w:rPr>
      <w:rFonts w:ascii="Calibri" w:eastAsia="Calibri" w:hAnsi="Calibri" w:cs="Calibri"/>
      <w:szCs w:val="22"/>
    </w:rPr>
  </w:style>
  <w:style w:type="table" w:styleId="TableGrid">
    <w:name w:val="Table Grid"/>
    <w:basedOn w:val="TableNormal"/>
    <w:rsid w:val="000E73C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hyperlink" Target="mailto:phongham1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ishealth.moph.go.th/pcu/" TargetMode="External"/><Relationship Id="rId11" Type="http://schemas.openxmlformats.org/officeDocument/2006/relationships/hyperlink" Target="mailto:euaangkul08032516@gmail.com" TargetMode="External"/><Relationship Id="rId5" Type="http://schemas.openxmlformats.org/officeDocument/2006/relationships/hyperlink" Target="http://gishealth.moph.go.th/pcu/" TargetMode="Externa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1-01T04:34:06.74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24575,'-1'0'-8191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1-01T04:34:09.38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</inkml:trace>
</inkml:ink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1742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NISAKRON</dc:creator>
  <cp:keywords/>
  <dc:description/>
  <cp:lastModifiedBy>OH</cp:lastModifiedBy>
  <cp:revision>8</cp:revision>
  <cp:lastPrinted>2022-11-23T16:08:00Z</cp:lastPrinted>
  <dcterms:created xsi:type="dcterms:W3CDTF">2023-11-06T04:06:00Z</dcterms:created>
  <dcterms:modified xsi:type="dcterms:W3CDTF">2023-11-09T05:18:00Z</dcterms:modified>
</cp:coreProperties>
</file>